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6EA8B" w14:textId="3EABBDF9" w:rsidR="00815DA2" w:rsidRPr="001D7D8B" w:rsidRDefault="00815DA2" w:rsidP="001D7D8B">
      <w:pPr>
        <w:spacing w:before="0" w:after="0" w:line="276" w:lineRule="auto"/>
        <w:jc w:val="both"/>
        <w:rPr>
          <w:rFonts w:asciiTheme="minorHAnsi" w:hAnsiTheme="minorHAnsi" w:cstheme="minorHAnsi"/>
          <w:color w:val="365F91" w:themeColor="accent1" w:themeShade="BF"/>
          <w:sz w:val="22"/>
          <w:szCs w:val="22"/>
        </w:rPr>
      </w:pPr>
      <w:r w:rsidRPr="001D7D8B">
        <w:rPr>
          <w:rFonts w:asciiTheme="minorHAnsi" w:hAnsiTheme="minorHAnsi" w:cstheme="minorHAnsi"/>
          <w:b/>
          <w:bCs/>
          <w:sz w:val="22"/>
          <w:szCs w:val="22"/>
        </w:rPr>
        <w:t>Program:</w:t>
      </w:r>
      <w:r w:rsidRPr="001D7D8B">
        <w:rPr>
          <w:rFonts w:asciiTheme="minorHAnsi" w:hAnsiTheme="minorHAnsi" w:cstheme="minorHAnsi"/>
          <w:b/>
          <w:sz w:val="22"/>
          <w:szCs w:val="22"/>
        </w:rPr>
        <w:t xml:space="preserve"> </w:t>
      </w:r>
      <w:r w:rsidRPr="00DF2E5B">
        <w:rPr>
          <w:rFonts w:asciiTheme="minorHAnsi" w:hAnsiTheme="minorHAnsi" w:cstheme="minorHAnsi"/>
          <w:b/>
          <w:color w:val="1F497D" w:themeColor="text2"/>
          <w:sz w:val="22"/>
          <w:szCs w:val="22"/>
        </w:rPr>
        <w:t xml:space="preserve">Programul Regional </w:t>
      </w:r>
      <w:r w:rsidR="00DB6C19" w:rsidRPr="00DF2E5B">
        <w:rPr>
          <w:rFonts w:asciiTheme="minorHAnsi" w:hAnsiTheme="minorHAnsi" w:cstheme="minorHAnsi"/>
          <w:b/>
          <w:color w:val="1F497D" w:themeColor="text2"/>
          <w:sz w:val="22"/>
          <w:szCs w:val="22"/>
        </w:rPr>
        <w:t>Sud-Vest Oltenia</w:t>
      </w:r>
      <w:r w:rsidRPr="00DF2E5B">
        <w:rPr>
          <w:rFonts w:asciiTheme="minorHAnsi" w:hAnsiTheme="minorHAnsi" w:cstheme="minorHAnsi"/>
          <w:b/>
          <w:color w:val="1F497D" w:themeColor="text2"/>
          <w:sz w:val="22"/>
          <w:szCs w:val="22"/>
        </w:rPr>
        <w:t xml:space="preserve"> 2021-2027</w:t>
      </w:r>
    </w:p>
    <w:p w14:paraId="2EFE36FA" w14:textId="50660734" w:rsidR="00A324B4" w:rsidRPr="00A324B4" w:rsidRDefault="006D5974" w:rsidP="001D7D8B">
      <w:pPr>
        <w:spacing w:before="0" w:after="0" w:line="276" w:lineRule="auto"/>
        <w:jc w:val="both"/>
        <w:rPr>
          <w:rFonts w:ascii="Calibri" w:hAnsi="Calibri" w:cs="Calibri"/>
          <w:b/>
          <w:bCs/>
          <w:iCs/>
          <w:sz w:val="22"/>
          <w:szCs w:val="22"/>
        </w:rPr>
      </w:pPr>
      <w:r w:rsidRPr="00A324B4">
        <w:rPr>
          <w:rFonts w:ascii="Calibri" w:hAnsi="Calibri" w:cs="Calibri"/>
          <w:b/>
          <w:bCs/>
          <w:iCs/>
          <w:sz w:val="22"/>
          <w:szCs w:val="22"/>
        </w:rPr>
        <w:t xml:space="preserve">Obiectiv de politică </w:t>
      </w:r>
      <w:r w:rsidR="00A324B4" w:rsidRPr="00A324B4">
        <w:rPr>
          <w:rFonts w:ascii="Calibri" w:hAnsi="Calibri" w:cs="Calibri"/>
          <w:b/>
          <w:bCs/>
          <w:iCs/>
          <w:sz w:val="22"/>
          <w:szCs w:val="22"/>
        </w:rPr>
        <w:t>1</w:t>
      </w:r>
      <w:r w:rsidRPr="00A324B4">
        <w:rPr>
          <w:rFonts w:ascii="Calibri" w:hAnsi="Calibri" w:cs="Calibri"/>
          <w:b/>
          <w:bCs/>
          <w:iCs/>
          <w:sz w:val="22"/>
          <w:szCs w:val="22"/>
        </w:rPr>
        <w:t xml:space="preserve">: </w:t>
      </w:r>
      <w:r w:rsidR="00A324B4" w:rsidRPr="00A324B4">
        <w:rPr>
          <w:rFonts w:ascii="Calibri" w:hAnsi="Calibri" w:cs="Calibri"/>
          <w:i/>
          <w:sz w:val="22"/>
          <w:szCs w:val="22"/>
        </w:rPr>
        <w:t>O Europă mai competitivă și mai inteligentă</w:t>
      </w:r>
      <w:r w:rsidR="00A324B4" w:rsidRPr="00A324B4">
        <w:rPr>
          <w:rFonts w:ascii="Calibri" w:hAnsi="Calibri" w:cs="Calibri"/>
          <w:b/>
          <w:bCs/>
          <w:iCs/>
          <w:sz w:val="22"/>
          <w:szCs w:val="22"/>
        </w:rPr>
        <w:t xml:space="preserve"> </w:t>
      </w:r>
    </w:p>
    <w:p w14:paraId="3FC9BFD6" w14:textId="2E048AAF" w:rsidR="00DB6C19" w:rsidRPr="00A324B4" w:rsidRDefault="006D5974" w:rsidP="001D7D8B">
      <w:pPr>
        <w:spacing w:before="0" w:after="0" w:line="276" w:lineRule="auto"/>
        <w:jc w:val="both"/>
        <w:rPr>
          <w:rFonts w:ascii="Calibri" w:hAnsi="Calibri" w:cs="Calibri"/>
          <w:b/>
          <w:color w:val="365F91" w:themeColor="accent1" w:themeShade="BF"/>
          <w:sz w:val="22"/>
          <w:szCs w:val="22"/>
        </w:rPr>
      </w:pPr>
      <w:r w:rsidRPr="00A324B4">
        <w:rPr>
          <w:rFonts w:ascii="Calibri" w:hAnsi="Calibri" w:cs="Calibri"/>
          <w:b/>
          <w:bCs/>
          <w:iCs/>
          <w:sz w:val="22"/>
          <w:szCs w:val="22"/>
        </w:rPr>
        <w:t xml:space="preserve">Prioritatea </w:t>
      </w:r>
      <w:r w:rsidR="00A324B4" w:rsidRPr="00A324B4">
        <w:rPr>
          <w:rFonts w:ascii="Calibri" w:hAnsi="Calibri" w:cs="Calibri"/>
          <w:b/>
          <w:bCs/>
          <w:iCs/>
          <w:sz w:val="22"/>
          <w:szCs w:val="22"/>
        </w:rPr>
        <w:t>1</w:t>
      </w:r>
      <w:r w:rsidRPr="00A324B4">
        <w:rPr>
          <w:rFonts w:ascii="Calibri" w:hAnsi="Calibri" w:cs="Calibri"/>
          <w:b/>
          <w:sz w:val="22"/>
          <w:szCs w:val="22"/>
        </w:rPr>
        <w:t>:</w:t>
      </w:r>
      <w:r w:rsidRPr="00A324B4">
        <w:rPr>
          <w:rFonts w:ascii="Calibri" w:hAnsi="Calibri" w:cs="Calibri"/>
          <w:b/>
          <w:color w:val="365F91" w:themeColor="accent1" w:themeShade="BF"/>
          <w:sz w:val="22"/>
          <w:szCs w:val="22"/>
        </w:rPr>
        <w:t xml:space="preserve"> </w:t>
      </w:r>
      <w:r w:rsidR="00A324B4" w:rsidRPr="00A324B4">
        <w:rPr>
          <w:rFonts w:ascii="Calibri" w:hAnsi="Calibri" w:cs="Calibri"/>
          <w:i/>
          <w:sz w:val="22"/>
          <w:szCs w:val="22"/>
        </w:rPr>
        <w:t>Competitivitate prin inovare și întreprinderi dinamice</w:t>
      </w:r>
    </w:p>
    <w:p w14:paraId="6C96F8BA" w14:textId="005355EF" w:rsidR="00A324B4" w:rsidRPr="00A324B4" w:rsidRDefault="006D5974" w:rsidP="001D7D8B">
      <w:pPr>
        <w:spacing w:before="0" w:after="0" w:line="276" w:lineRule="auto"/>
        <w:jc w:val="both"/>
        <w:rPr>
          <w:rFonts w:ascii="Calibri" w:hAnsi="Calibri" w:cs="Calibri"/>
          <w:b/>
          <w:color w:val="365F91" w:themeColor="accent1" w:themeShade="BF"/>
          <w:sz w:val="22"/>
          <w:szCs w:val="22"/>
        </w:rPr>
      </w:pPr>
      <w:r w:rsidRPr="00A324B4">
        <w:rPr>
          <w:rFonts w:ascii="Calibri" w:hAnsi="Calibri" w:cs="Calibri"/>
          <w:b/>
          <w:bCs/>
          <w:iCs/>
          <w:sz w:val="22"/>
          <w:szCs w:val="22"/>
        </w:rPr>
        <w:t xml:space="preserve">Obiectiv specific </w:t>
      </w:r>
      <w:r w:rsidR="0088661D">
        <w:rPr>
          <w:rFonts w:ascii="Calibri" w:hAnsi="Calibri" w:cs="Calibri"/>
          <w:b/>
          <w:bCs/>
          <w:iCs/>
          <w:sz w:val="22"/>
          <w:szCs w:val="22"/>
        </w:rPr>
        <w:t>1</w:t>
      </w:r>
      <w:r w:rsidR="00D503C5" w:rsidRPr="00A324B4">
        <w:rPr>
          <w:rFonts w:ascii="Calibri" w:hAnsi="Calibri" w:cs="Calibri"/>
          <w:b/>
          <w:bCs/>
          <w:iCs/>
          <w:sz w:val="22"/>
          <w:szCs w:val="22"/>
        </w:rPr>
        <w:t>.</w:t>
      </w:r>
      <w:r w:rsidR="0088661D">
        <w:rPr>
          <w:rFonts w:ascii="Calibri" w:hAnsi="Calibri" w:cs="Calibri"/>
          <w:b/>
          <w:bCs/>
          <w:iCs/>
          <w:sz w:val="22"/>
          <w:szCs w:val="22"/>
        </w:rPr>
        <w:t>3</w:t>
      </w:r>
      <w:r w:rsidRPr="00A324B4">
        <w:rPr>
          <w:rFonts w:ascii="Calibri" w:hAnsi="Calibri" w:cs="Calibri"/>
          <w:b/>
          <w:sz w:val="22"/>
          <w:szCs w:val="22"/>
        </w:rPr>
        <w:t xml:space="preserve">: </w:t>
      </w:r>
      <w:r w:rsidR="00A324B4" w:rsidRPr="00A324B4">
        <w:rPr>
          <w:rFonts w:ascii="Calibri" w:hAnsi="Calibri" w:cs="Calibri"/>
          <w:i/>
          <w:iCs/>
          <w:sz w:val="22"/>
          <w:szCs w:val="22"/>
        </w:rPr>
        <w:t>Intensificarea creșterii sustenabile și creșterea competitivității IMM-urilor și crearea de locuri de muncă în cadrul IMM-urilor, inclusiv prin investiții productive</w:t>
      </w:r>
      <w:r w:rsidR="00A324B4" w:rsidRPr="00A324B4">
        <w:rPr>
          <w:rFonts w:ascii="Calibri" w:hAnsi="Calibri" w:cs="Calibri"/>
          <w:b/>
          <w:color w:val="365F91" w:themeColor="accent1" w:themeShade="BF"/>
          <w:sz w:val="22"/>
          <w:szCs w:val="22"/>
        </w:rPr>
        <w:t xml:space="preserve"> </w:t>
      </w:r>
    </w:p>
    <w:p w14:paraId="152C9AAE" w14:textId="416A8CFA" w:rsidR="00815DA2" w:rsidRPr="00EC0EB3" w:rsidRDefault="00815DA2" w:rsidP="001D7D8B">
      <w:pPr>
        <w:spacing w:before="0" w:after="0" w:line="276" w:lineRule="auto"/>
        <w:jc w:val="both"/>
        <w:rPr>
          <w:rFonts w:asciiTheme="minorHAnsi" w:hAnsiTheme="minorHAnsi" w:cstheme="minorHAnsi"/>
          <w:b/>
          <w:bCs/>
          <w:color w:val="365F91" w:themeColor="accent1" w:themeShade="BF"/>
          <w:sz w:val="22"/>
          <w:szCs w:val="22"/>
        </w:rPr>
      </w:pPr>
      <w:r w:rsidRPr="00DF2E5B">
        <w:rPr>
          <w:rFonts w:asciiTheme="minorHAnsi" w:hAnsiTheme="minorHAnsi" w:cstheme="minorHAnsi"/>
          <w:b/>
          <w:color w:val="1F497D" w:themeColor="text2"/>
          <w:sz w:val="22"/>
          <w:szCs w:val="22"/>
        </w:rPr>
        <w:t>APEL DE PROIECTE</w:t>
      </w:r>
      <w:r w:rsidRPr="00DF2E5B">
        <w:rPr>
          <w:rFonts w:asciiTheme="minorHAnsi" w:hAnsiTheme="minorHAnsi" w:cstheme="minorHAnsi"/>
          <w:color w:val="1F497D" w:themeColor="text2"/>
          <w:sz w:val="22"/>
          <w:szCs w:val="22"/>
        </w:rPr>
        <w:t xml:space="preserve">: </w:t>
      </w:r>
      <w:r w:rsidR="00621A5E" w:rsidRPr="00621A5E">
        <w:rPr>
          <w:rFonts w:asciiTheme="minorHAnsi" w:eastAsia="Calibri" w:hAnsiTheme="minorHAnsi" w:cstheme="minorHAnsi"/>
          <w:b/>
          <w:bCs/>
          <w:noProof/>
          <w:color w:val="002060"/>
          <w:sz w:val="22"/>
          <w:szCs w:val="22"/>
          <w:lang w:val="en-US"/>
        </w:rPr>
        <w:t>PRSVO/903/PRSVO_P1/OP1</w:t>
      </w:r>
      <w:r w:rsidR="00621A5E" w:rsidRPr="00621A5E">
        <w:rPr>
          <w:rFonts w:asciiTheme="minorHAnsi" w:hAnsiTheme="minorHAnsi" w:cstheme="minorHAnsi"/>
          <w:noProof/>
          <w:color w:val="002060"/>
          <w:sz w:val="22"/>
          <w:szCs w:val="22"/>
          <w:lang w:val="pt-BR"/>
        </w:rPr>
        <w:t>/Instrumente financiare pentru IMM</w:t>
      </w:r>
    </w:p>
    <w:p w14:paraId="76BF87BC" w14:textId="77777777" w:rsidR="00AC1262" w:rsidRPr="001D7D8B" w:rsidRDefault="00AC1262" w:rsidP="001D7D8B">
      <w:pPr>
        <w:spacing w:before="0" w:line="276" w:lineRule="auto"/>
        <w:rPr>
          <w:rFonts w:asciiTheme="minorHAnsi" w:hAnsiTheme="minorHAnsi" w:cstheme="minorHAnsi"/>
          <w:b/>
          <w:bCs/>
          <w:color w:val="365F91" w:themeColor="accent1" w:themeShade="BF"/>
          <w:sz w:val="22"/>
          <w:szCs w:val="22"/>
        </w:rPr>
      </w:pPr>
    </w:p>
    <w:p w14:paraId="011A461B" w14:textId="4BFF3A6E" w:rsidR="00CB1837" w:rsidRPr="001D7D8B" w:rsidRDefault="00AC1262" w:rsidP="001D7D8B">
      <w:pPr>
        <w:spacing w:before="0" w:line="276" w:lineRule="auto"/>
        <w:jc w:val="right"/>
        <w:rPr>
          <w:rFonts w:asciiTheme="minorHAnsi" w:hAnsiTheme="minorHAnsi" w:cstheme="minorHAnsi"/>
          <w:b/>
          <w:bCs/>
          <w:sz w:val="28"/>
          <w:szCs w:val="28"/>
        </w:rPr>
      </w:pPr>
      <w:r w:rsidRPr="001D7D8B">
        <w:rPr>
          <w:rFonts w:asciiTheme="minorHAnsi" w:hAnsiTheme="minorHAnsi" w:cstheme="minorHAnsi"/>
          <w:b/>
          <w:bCs/>
          <w:sz w:val="28"/>
          <w:szCs w:val="28"/>
        </w:rPr>
        <w:t xml:space="preserve">Anexa </w:t>
      </w:r>
      <w:r w:rsidR="00E42E43">
        <w:rPr>
          <w:rFonts w:asciiTheme="minorHAnsi" w:hAnsiTheme="minorHAnsi" w:cstheme="minorHAnsi"/>
          <w:b/>
          <w:bCs/>
          <w:sz w:val="28"/>
          <w:szCs w:val="28"/>
        </w:rPr>
        <w:t>3</w:t>
      </w:r>
    </w:p>
    <w:p w14:paraId="1DEF2862" w14:textId="77777777" w:rsidR="001353BF" w:rsidRPr="001D7D8B" w:rsidRDefault="001353BF" w:rsidP="001D7D8B">
      <w:pPr>
        <w:spacing w:before="0" w:after="0" w:line="276" w:lineRule="auto"/>
        <w:jc w:val="right"/>
        <w:rPr>
          <w:rFonts w:asciiTheme="minorHAnsi" w:hAnsiTheme="minorHAnsi" w:cstheme="minorHAnsi"/>
          <w:b/>
          <w:bCs/>
          <w:sz w:val="28"/>
          <w:szCs w:val="28"/>
        </w:rPr>
      </w:pPr>
    </w:p>
    <w:p w14:paraId="47F6B560" w14:textId="368FB66F" w:rsidR="00D1602C" w:rsidRPr="001D7D8B" w:rsidRDefault="001353BF" w:rsidP="001D7D8B">
      <w:pPr>
        <w:spacing w:before="0" w:line="276" w:lineRule="auto"/>
        <w:jc w:val="center"/>
        <w:rPr>
          <w:rFonts w:asciiTheme="minorHAnsi" w:hAnsiTheme="minorHAnsi" w:cstheme="minorHAnsi"/>
          <w:b/>
          <w:bCs/>
          <w:sz w:val="28"/>
          <w:szCs w:val="28"/>
        </w:rPr>
      </w:pPr>
      <w:r w:rsidRPr="001D7D8B">
        <w:rPr>
          <w:rFonts w:asciiTheme="minorHAnsi" w:hAnsiTheme="minorHAnsi" w:cstheme="minorHAnsi"/>
          <w:b/>
          <w:bCs/>
          <w:sz w:val="28"/>
          <w:szCs w:val="28"/>
        </w:rPr>
        <w:t>GRILA DE VERIFICARE A ELIGIBILITĂȚII CERERILOR DE FINANȚARE</w:t>
      </w:r>
    </w:p>
    <w:p w14:paraId="1DC8317C" w14:textId="58EDCB31" w:rsidR="00D1602C" w:rsidRPr="001D7D8B" w:rsidRDefault="00D1602C" w:rsidP="001D7D8B">
      <w:pPr>
        <w:spacing w:before="0" w:after="0" w:line="276" w:lineRule="auto"/>
        <w:rPr>
          <w:rFonts w:asciiTheme="minorHAnsi" w:hAnsiTheme="minorHAnsi" w:cstheme="minorHAnsi"/>
          <w:b/>
          <w:bCs/>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25"/>
        <w:gridCol w:w="901"/>
        <w:gridCol w:w="898"/>
        <w:gridCol w:w="901"/>
        <w:gridCol w:w="3423"/>
      </w:tblGrid>
      <w:tr w:rsidR="002E01B3" w:rsidRPr="001D7D8B" w14:paraId="54BAD3AD" w14:textId="0EABE21A" w:rsidTr="002E01B3">
        <w:trPr>
          <w:trHeight w:val="20"/>
        </w:trPr>
        <w:tc>
          <w:tcPr>
            <w:tcW w:w="2805" w:type="pct"/>
            <w:shd w:val="clear" w:color="auto" w:fill="365F91" w:themeFill="accent1" w:themeFillShade="BF"/>
            <w:vAlign w:val="center"/>
          </w:tcPr>
          <w:p w14:paraId="404E23EC" w14:textId="07E44CA6" w:rsidR="009A013A" w:rsidRPr="001D7D8B" w:rsidRDefault="009D7A2F" w:rsidP="00DF6D3F">
            <w:pPr>
              <w:pStyle w:val="PRNV"/>
              <w:framePr w:hSpace="0" w:wrap="auto" w:vAnchor="margin" w:yAlign="inline"/>
              <w:spacing w:before="0" w:after="0"/>
              <w:suppressOverlap w:val="0"/>
              <w:jc w:val="center"/>
              <w:rPr>
                <w:b/>
                <w:bCs w:val="0"/>
                <w:color w:val="FFFFFF" w:themeColor="background1"/>
                <w:sz w:val="20"/>
                <w:szCs w:val="20"/>
              </w:rPr>
            </w:pPr>
            <w:r w:rsidRPr="001D7D8B">
              <w:rPr>
                <w:b/>
                <w:bCs w:val="0"/>
                <w:color w:val="FFFFFF" w:themeColor="background1"/>
                <w:sz w:val="20"/>
                <w:szCs w:val="20"/>
              </w:rPr>
              <w:t>CERINȚA/CRITERIUL</w:t>
            </w:r>
          </w:p>
        </w:tc>
        <w:tc>
          <w:tcPr>
            <w:tcW w:w="323" w:type="pct"/>
            <w:shd w:val="clear" w:color="auto" w:fill="365F91" w:themeFill="accent1" w:themeFillShade="BF"/>
            <w:vAlign w:val="center"/>
          </w:tcPr>
          <w:p w14:paraId="40EB9FBC" w14:textId="0880D4D3" w:rsidR="009A013A" w:rsidRPr="001D7D8B" w:rsidRDefault="009A32D4" w:rsidP="00DF6D3F">
            <w:pPr>
              <w:pStyle w:val="PRNV"/>
              <w:framePr w:hSpace="0" w:wrap="auto" w:vAnchor="margin" w:yAlign="inline"/>
              <w:spacing w:before="0" w:after="0"/>
              <w:suppressOverlap w:val="0"/>
              <w:jc w:val="center"/>
              <w:rPr>
                <w:b/>
                <w:bCs w:val="0"/>
                <w:color w:val="FFFFFF" w:themeColor="background1"/>
                <w:sz w:val="20"/>
                <w:szCs w:val="20"/>
              </w:rPr>
            </w:pPr>
            <w:r w:rsidRPr="001D7D8B">
              <w:rPr>
                <w:b/>
                <w:bCs w:val="0"/>
                <w:color w:val="FFFFFF" w:themeColor="background1"/>
                <w:sz w:val="20"/>
                <w:szCs w:val="20"/>
              </w:rPr>
              <w:t>DA</w:t>
            </w:r>
          </w:p>
        </w:tc>
        <w:tc>
          <w:tcPr>
            <w:tcW w:w="322" w:type="pct"/>
            <w:shd w:val="clear" w:color="auto" w:fill="365F91" w:themeFill="accent1" w:themeFillShade="BF"/>
            <w:vAlign w:val="center"/>
          </w:tcPr>
          <w:p w14:paraId="56AF1235" w14:textId="02F98D90" w:rsidR="009A013A" w:rsidRPr="001D7D8B" w:rsidRDefault="009A32D4" w:rsidP="00DF6D3F">
            <w:pPr>
              <w:pStyle w:val="PRNV"/>
              <w:framePr w:hSpace="0" w:wrap="auto" w:vAnchor="margin" w:yAlign="inline"/>
              <w:spacing w:before="0" w:after="0"/>
              <w:suppressOverlap w:val="0"/>
              <w:jc w:val="center"/>
              <w:rPr>
                <w:b/>
                <w:bCs w:val="0"/>
                <w:color w:val="FFFFFF" w:themeColor="background1"/>
                <w:sz w:val="20"/>
                <w:szCs w:val="20"/>
              </w:rPr>
            </w:pPr>
            <w:r w:rsidRPr="001D7D8B">
              <w:rPr>
                <w:b/>
                <w:bCs w:val="0"/>
                <w:color w:val="FFFFFF" w:themeColor="background1"/>
                <w:sz w:val="20"/>
                <w:szCs w:val="20"/>
              </w:rPr>
              <w:t>NU</w:t>
            </w:r>
          </w:p>
        </w:tc>
        <w:tc>
          <w:tcPr>
            <w:tcW w:w="323" w:type="pct"/>
            <w:shd w:val="clear" w:color="auto" w:fill="365F91" w:themeFill="accent1" w:themeFillShade="BF"/>
            <w:vAlign w:val="center"/>
          </w:tcPr>
          <w:p w14:paraId="4B51EA12" w14:textId="363B0B16" w:rsidR="009A013A" w:rsidRPr="001D7D8B" w:rsidRDefault="009A32D4" w:rsidP="00DF6D3F">
            <w:pPr>
              <w:pStyle w:val="PRNV"/>
              <w:framePr w:hSpace="0" w:wrap="auto" w:vAnchor="margin" w:yAlign="inline"/>
              <w:spacing w:before="0" w:after="0"/>
              <w:suppressOverlap w:val="0"/>
              <w:jc w:val="center"/>
              <w:rPr>
                <w:b/>
                <w:bCs w:val="0"/>
                <w:color w:val="FFFFFF" w:themeColor="background1"/>
                <w:sz w:val="20"/>
                <w:szCs w:val="20"/>
              </w:rPr>
            </w:pPr>
            <w:r w:rsidRPr="001D7D8B">
              <w:rPr>
                <w:b/>
                <w:bCs w:val="0"/>
                <w:color w:val="FFFFFF" w:themeColor="background1"/>
                <w:sz w:val="20"/>
                <w:szCs w:val="20"/>
              </w:rPr>
              <w:t>N</w:t>
            </w:r>
            <w:r w:rsidR="008B0812" w:rsidRPr="001D7D8B">
              <w:rPr>
                <w:b/>
                <w:bCs w:val="0"/>
                <w:color w:val="FFFFFF" w:themeColor="background1"/>
                <w:sz w:val="20"/>
                <w:szCs w:val="20"/>
              </w:rPr>
              <w:t>/</w:t>
            </w:r>
            <w:r w:rsidRPr="001D7D8B">
              <w:rPr>
                <w:b/>
                <w:bCs w:val="0"/>
                <w:color w:val="FFFFFF" w:themeColor="background1"/>
                <w:sz w:val="20"/>
                <w:szCs w:val="20"/>
              </w:rPr>
              <w:t>A</w:t>
            </w:r>
          </w:p>
        </w:tc>
        <w:tc>
          <w:tcPr>
            <w:tcW w:w="1227" w:type="pct"/>
            <w:shd w:val="clear" w:color="auto" w:fill="365F91" w:themeFill="accent1" w:themeFillShade="BF"/>
            <w:vAlign w:val="center"/>
          </w:tcPr>
          <w:p w14:paraId="730DB697" w14:textId="3D928D8F" w:rsidR="009A013A" w:rsidRPr="001D7D8B" w:rsidRDefault="009A32D4" w:rsidP="00DF6D3F">
            <w:pPr>
              <w:pStyle w:val="PRNV"/>
              <w:framePr w:hSpace="0" w:wrap="auto" w:vAnchor="margin" w:yAlign="inline"/>
              <w:spacing w:before="0" w:after="0"/>
              <w:suppressOverlap w:val="0"/>
              <w:jc w:val="center"/>
              <w:rPr>
                <w:b/>
                <w:bCs w:val="0"/>
                <w:color w:val="FFFFFF" w:themeColor="background1"/>
                <w:sz w:val="20"/>
                <w:szCs w:val="20"/>
              </w:rPr>
            </w:pPr>
            <w:r w:rsidRPr="001D7D8B">
              <w:rPr>
                <w:b/>
                <w:bCs w:val="0"/>
                <w:color w:val="FFFFFF" w:themeColor="background1"/>
                <w:sz w:val="20"/>
                <w:szCs w:val="20"/>
              </w:rPr>
              <w:t>Observații</w:t>
            </w:r>
          </w:p>
        </w:tc>
      </w:tr>
      <w:tr w:rsidR="0066404D" w:rsidRPr="001D7D8B" w14:paraId="6F693B06" w14:textId="735C5416" w:rsidTr="008438A2">
        <w:trPr>
          <w:trHeight w:val="20"/>
        </w:trPr>
        <w:tc>
          <w:tcPr>
            <w:tcW w:w="5000" w:type="pct"/>
            <w:gridSpan w:val="5"/>
            <w:shd w:val="clear" w:color="auto" w:fill="95B3D7" w:themeFill="accent1" w:themeFillTint="99"/>
            <w:vAlign w:val="center"/>
          </w:tcPr>
          <w:p w14:paraId="3812D84A" w14:textId="0593F70C" w:rsidR="0066404D" w:rsidRPr="001D7D8B" w:rsidRDefault="008438A2" w:rsidP="008438A2">
            <w:pPr>
              <w:pStyle w:val="PRNV"/>
              <w:framePr w:hSpace="0" w:wrap="auto" w:vAnchor="margin" w:yAlign="inline"/>
              <w:spacing w:before="0" w:after="0"/>
              <w:suppressOverlap w:val="0"/>
              <w:jc w:val="center"/>
              <w:rPr>
                <w:b/>
                <w:bCs w:val="0"/>
                <w:color w:val="FFFFFF" w:themeColor="background1"/>
                <w:sz w:val="20"/>
                <w:szCs w:val="20"/>
              </w:rPr>
            </w:pPr>
            <w:r w:rsidRPr="008438A2">
              <w:rPr>
                <w:b/>
                <w:bCs w:val="0"/>
                <w:color w:val="FFFFFF" w:themeColor="background1"/>
                <w:sz w:val="20"/>
                <w:szCs w:val="20"/>
              </w:rPr>
              <w:t xml:space="preserve">A. </w:t>
            </w:r>
            <w:r w:rsidR="004E3C7C">
              <w:rPr>
                <w:b/>
                <w:bCs w:val="0"/>
                <w:color w:val="FFFFFF" w:themeColor="background1"/>
                <w:sz w:val="20"/>
                <w:szCs w:val="20"/>
              </w:rPr>
              <w:t>ASPECTE GENERALE PRIVIND CEREREA</w:t>
            </w:r>
          </w:p>
        </w:tc>
      </w:tr>
      <w:tr w:rsidR="002E01B3" w:rsidRPr="001D7D8B" w14:paraId="1DCCB77B" w14:textId="64E09C5D" w:rsidTr="002E01B3">
        <w:trPr>
          <w:trHeight w:val="665"/>
        </w:trPr>
        <w:tc>
          <w:tcPr>
            <w:tcW w:w="2805" w:type="pct"/>
          </w:tcPr>
          <w:p w14:paraId="3F21DD3A" w14:textId="0C4BA832" w:rsidR="00FA025B" w:rsidRPr="00E42E43" w:rsidRDefault="004E3C7C" w:rsidP="004E3C7C">
            <w:pPr>
              <w:pStyle w:val="PRNV"/>
              <w:framePr w:hSpace="0" w:wrap="auto" w:vAnchor="margin" w:yAlign="inline"/>
              <w:spacing w:before="0" w:after="0"/>
              <w:suppressOverlap w:val="0"/>
              <w:rPr>
                <w:b/>
                <w:sz w:val="20"/>
                <w:szCs w:val="20"/>
              </w:rPr>
            </w:pPr>
            <w:r>
              <w:rPr>
                <w:rFonts w:ascii="Calibri" w:hAnsi="Calibri" w:cs="Calibri"/>
                <w:sz w:val="20"/>
                <w:szCs w:val="20"/>
              </w:rPr>
              <w:t>1.</w:t>
            </w:r>
            <w:r w:rsidRPr="00837AF1">
              <w:rPr>
                <w:rFonts w:ascii="Calibri" w:hAnsi="Calibri" w:cs="Calibri"/>
                <w:sz w:val="20"/>
                <w:szCs w:val="20"/>
              </w:rPr>
              <w:t xml:space="preserve">Sunt completate toate secțiunile </w:t>
            </w:r>
            <w:r w:rsidRPr="00837AF1">
              <w:rPr>
                <w:rFonts w:ascii="Calibri" w:hAnsi="Calibri" w:cs="Calibri"/>
                <w:b/>
                <w:sz w:val="20"/>
                <w:szCs w:val="20"/>
              </w:rPr>
              <w:t>aplicabile</w:t>
            </w:r>
            <w:r w:rsidRPr="00837AF1">
              <w:rPr>
                <w:rFonts w:ascii="Calibri" w:hAnsi="Calibri" w:cs="Calibri"/>
                <w:sz w:val="20"/>
                <w:szCs w:val="20"/>
              </w:rPr>
              <w:t xml:space="preserve"> cererii de finanțare pentru specificul apelului de proiecte</w:t>
            </w:r>
          </w:p>
        </w:tc>
        <w:tc>
          <w:tcPr>
            <w:tcW w:w="323" w:type="pct"/>
          </w:tcPr>
          <w:p w14:paraId="29331D5A" w14:textId="77777777" w:rsidR="009A013A" w:rsidRPr="001D7D8B" w:rsidRDefault="009A013A" w:rsidP="00DF6D3F">
            <w:pPr>
              <w:pStyle w:val="PRNV"/>
              <w:framePr w:hSpace="0" w:wrap="auto" w:vAnchor="margin" w:yAlign="inline"/>
              <w:spacing w:before="0" w:after="0"/>
              <w:suppressOverlap w:val="0"/>
              <w:rPr>
                <w:sz w:val="20"/>
                <w:szCs w:val="20"/>
              </w:rPr>
            </w:pPr>
          </w:p>
        </w:tc>
        <w:tc>
          <w:tcPr>
            <w:tcW w:w="322" w:type="pct"/>
          </w:tcPr>
          <w:p w14:paraId="3F300EFC" w14:textId="77777777" w:rsidR="009A013A" w:rsidRPr="001D7D8B" w:rsidRDefault="009A013A" w:rsidP="00DF6D3F">
            <w:pPr>
              <w:pStyle w:val="PRNV"/>
              <w:framePr w:hSpace="0" w:wrap="auto" w:vAnchor="margin" w:yAlign="inline"/>
              <w:spacing w:before="0" w:after="0"/>
              <w:suppressOverlap w:val="0"/>
              <w:rPr>
                <w:sz w:val="20"/>
                <w:szCs w:val="20"/>
              </w:rPr>
            </w:pPr>
          </w:p>
        </w:tc>
        <w:tc>
          <w:tcPr>
            <w:tcW w:w="323" w:type="pct"/>
          </w:tcPr>
          <w:p w14:paraId="5E9BAA8D" w14:textId="77777777" w:rsidR="009A013A" w:rsidRPr="001D7D8B" w:rsidRDefault="009A013A" w:rsidP="00DF6D3F">
            <w:pPr>
              <w:pStyle w:val="PRNV"/>
              <w:framePr w:hSpace="0" w:wrap="auto" w:vAnchor="margin" w:yAlign="inline"/>
              <w:spacing w:before="0" w:after="0"/>
              <w:suppressOverlap w:val="0"/>
              <w:rPr>
                <w:sz w:val="20"/>
                <w:szCs w:val="20"/>
              </w:rPr>
            </w:pPr>
          </w:p>
        </w:tc>
        <w:tc>
          <w:tcPr>
            <w:tcW w:w="1227" w:type="pct"/>
          </w:tcPr>
          <w:p w14:paraId="17DB9193" w14:textId="3ADD809C" w:rsidR="009A013A" w:rsidRPr="001D7D8B" w:rsidRDefault="009A013A" w:rsidP="00DF6D3F">
            <w:pPr>
              <w:pStyle w:val="PRNV"/>
              <w:framePr w:hSpace="0" w:wrap="auto" w:vAnchor="margin" w:yAlign="inline"/>
              <w:spacing w:before="0" w:after="0"/>
              <w:suppressOverlap w:val="0"/>
              <w:rPr>
                <w:sz w:val="20"/>
                <w:szCs w:val="20"/>
              </w:rPr>
            </w:pPr>
          </w:p>
        </w:tc>
      </w:tr>
      <w:tr w:rsidR="004E3C7C" w:rsidRPr="001D7D8B" w14:paraId="361FC19A" w14:textId="77777777" w:rsidTr="004E3C7C">
        <w:trPr>
          <w:trHeight w:val="20"/>
        </w:trPr>
        <w:tc>
          <w:tcPr>
            <w:tcW w:w="5000" w:type="pct"/>
            <w:gridSpan w:val="5"/>
            <w:shd w:val="clear" w:color="auto" w:fill="8DB3E2" w:themeFill="text2" w:themeFillTint="66"/>
            <w:vAlign w:val="center"/>
          </w:tcPr>
          <w:p w14:paraId="20C4B9FC" w14:textId="4D917ED5" w:rsidR="004E3C7C" w:rsidRPr="001D7D8B" w:rsidRDefault="004E3C7C" w:rsidP="004E3C7C">
            <w:pPr>
              <w:pStyle w:val="PRNV"/>
              <w:framePr w:hSpace="0" w:wrap="auto" w:vAnchor="margin" w:yAlign="inline"/>
              <w:spacing w:before="0" w:after="0"/>
              <w:suppressOverlap w:val="0"/>
              <w:jc w:val="center"/>
              <w:rPr>
                <w:sz w:val="20"/>
                <w:szCs w:val="20"/>
              </w:rPr>
            </w:pPr>
            <w:r>
              <w:rPr>
                <w:b/>
                <w:bCs w:val="0"/>
                <w:color w:val="FFFFFF" w:themeColor="background1"/>
                <w:sz w:val="20"/>
                <w:szCs w:val="20"/>
              </w:rPr>
              <w:t>B</w:t>
            </w:r>
            <w:r w:rsidRPr="008438A2">
              <w:rPr>
                <w:b/>
                <w:bCs w:val="0"/>
                <w:color w:val="FFFFFF" w:themeColor="background1"/>
                <w:sz w:val="20"/>
                <w:szCs w:val="20"/>
              </w:rPr>
              <w:t xml:space="preserve">. ELIGIBILITATEA </w:t>
            </w:r>
            <w:r>
              <w:rPr>
                <w:b/>
                <w:bCs w:val="0"/>
                <w:color w:val="FFFFFF" w:themeColor="background1"/>
                <w:sz w:val="20"/>
                <w:szCs w:val="20"/>
              </w:rPr>
              <w:t>SOLICITANTULUI</w:t>
            </w:r>
          </w:p>
        </w:tc>
      </w:tr>
      <w:tr w:rsidR="002E01B3" w:rsidRPr="001D7D8B" w14:paraId="52723184" w14:textId="77777777" w:rsidTr="002E01B3">
        <w:trPr>
          <w:trHeight w:val="20"/>
        </w:trPr>
        <w:tc>
          <w:tcPr>
            <w:tcW w:w="2805" w:type="pct"/>
          </w:tcPr>
          <w:p w14:paraId="48CDC835" w14:textId="6B9CF3EA" w:rsidR="00060D82" w:rsidRPr="00060D82" w:rsidRDefault="008F22A4" w:rsidP="00060D82">
            <w:pPr>
              <w:pStyle w:val="PRNV"/>
              <w:framePr w:hSpace="0" w:wrap="auto" w:vAnchor="margin" w:yAlign="inline"/>
              <w:spacing w:before="0" w:after="0"/>
              <w:suppressOverlap w:val="0"/>
              <w:jc w:val="both"/>
              <w:rPr>
                <w:rFonts w:ascii="Calibri" w:hAnsi="Calibri" w:cs="Calibri"/>
                <w:sz w:val="20"/>
                <w:szCs w:val="20"/>
                <w:lang w:val="en-US"/>
              </w:rPr>
            </w:pPr>
            <w:r w:rsidRPr="00060D82">
              <w:rPr>
                <w:rFonts w:ascii="Calibri" w:hAnsi="Calibri" w:cs="Calibri"/>
                <w:sz w:val="20"/>
                <w:szCs w:val="20"/>
              </w:rPr>
              <w:t xml:space="preserve">1.Solicitantul este reprezentat de </w:t>
            </w:r>
            <w:r w:rsidRPr="00060D82">
              <w:rPr>
                <w:rFonts w:ascii="Calibri" w:hAnsi="Calibri" w:cs="Calibri"/>
                <w:b/>
                <w:bCs w:val="0"/>
                <w:sz w:val="20"/>
                <w:szCs w:val="20"/>
              </w:rPr>
              <w:t>Fondul Național de Garantare a Creditelor pentru Întreprinderile Mici și Mijlocii</w:t>
            </w:r>
            <w:r w:rsidR="008905B9">
              <w:rPr>
                <w:rFonts w:ascii="Calibri" w:hAnsi="Calibri" w:cs="Calibri"/>
                <w:b/>
                <w:bCs w:val="0"/>
                <w:sz w:val="20"/>
                <w:szCs w:val="20"/>
              </w:rPr>
              <w:t xml:space="preserve"> (FNGCIMM SA-IFN)</w:t>
            </w:r>
            <w:r w:rsidRPr="00060D82">
              <w:rPr>
                <w:rFonts w:ascii="Calibri" w:hAnsi="Calibri" w:cs="Calibri"/>
                <w:sz w:val="20"/>
                <w:szCs w:val="20"/>
              </w:rPr>
              <w:t xml:space="preserve"> si se încadrează în categoria solicitanților eligibili pentru executarea instrumentului financiar ce face obiectul acordului de finanțare cu nr. de înregistrare la ADR </w:t>
            </w:r>
            <w:r w:rsidR="00060D82" w:rsidRPr="00060D82">
              <w:rPr>
                <w:rFonts w:ascii="Calibri" w:hAnsi="Calibri" w:cs="Calibri"/>
                <w:sz w:val="20"/>
                <w:szCs w:val="20"/>
              </w:rPr>
              <w:t>SVO</w:t>
            </w:r>
            <w:r w:rsidRPr="00060D82">
              <w:rPr>
                <w:rFonts w:ascii="Calibri" w:hAnsi="Calibri" w:cs="Calibri"/>
                <w:sz w:val="20"/>
                <w:szCs w:val="20"/>
              </w:rPr>
              <w:t xml:space="preserve"> cu nr.</w:t>
            </w:r>
            <w:r w:rsidR="00060D82" w:rsidRPr="00060D82">
              <w:rPr>
                <w:rFonts w:ascii="Calibri" w:hAnsi="Calibri" w:cs="Calibri"/>
                <w:bCs w:val="0"/>
                <w:sz w:val="20"/>
                <w:szCs w:val="20"/>
                <w:lang w:val="en-US"/>
              </w:rPr>
              <w:t>24042880/26.11.2024</w:t>
            </w:r>
            <w:r w:rsidR="00060D82" w:rsidRPr="00060D82">
              <w:rPr>
                <w:rFonts w:ascii="Calibri" w:hAnsi="Calibri" w:cs="Calibri"/>
                <w:b/>
                <w:sz w:val="20"/>
                <w:szCs w:val="20"/>
                <w:lang w:val="en-US"/>
              </w:rPr>
              <w:t xml:space="preserve"> </w:t>
            </w:r>
            <w:r w:rsidRPr="00060D82">
              <w:rPr>
                <w:rFonts w:ascii="Calibri" w:hAnsi="Calibri" w:cs="Calibri"/>
                <w:sz w:val="20"/>
                <w:szCs w:val="20"/>
              </w:rPr>
              <w:t>pentru implementarea instrumentului financiar aferent Priorității 1</w:t>
            </w:r>
            <w:r w:rsidR="00060D82" w:rsidRPr="00060D82">
              <w:rPr>
                <w:rFonts w:ascii="Calibri" w:hAnsi="Calibri" w:cs="Calibri"/>
                <w:sz w:val="20"/>
                <w:szCs w:val="20"/>
              </w:rPr>
              <w:t xml:space="preserve"> /</w:t>
            </w:r>
            <w:r w:rsidRPr="00060D82">
              <w:rPr>
                <w:rFonts w:ascii="Calibri" w:hAnsi="Calibri" w:cs="Calibri"/>
                <w:sz w:val="20"/>
                <w:szCs w:val="20"/>
              </w:rPr>
              <w:t xml:space="preserve"> OS. 1.3 Intensificarea creșterii sustenabile și creșterea competitivității IMM-urilor și crearea de locuri de muncă în cadrul IMM-urilor, inclusiv prin investiții productive, din cadrul Programului </w:t>
            </w:r>
            <w:r w:rsidR="00060D82" w:rsidRPr="00060D82">
              <w:rPr>
                <w:rFonts w:ascii="Calibri" w:hAnsi="Calibri" w:cs="Calibri"/>
                <w:sz w:val="20"/>
                <w:szCs w:val="20"/>
                <w:lang w:val="en-US"/>
              </w:rPr>
              <w:t xml:space="preserve">Regional Sud-Vest </w:t>
            </w:r>
            <w:proofErr w:type="spellStart"/>
            <w:r w:rsidR="00060D82" w:rsidRPr="00060D82">
              <w:rPr>
                <w:rFonts w:ascii="Calibri" w:hAnsi="Calibri" w:cs="Calibri"/>
                <w:sz w:val="20"/>
                <w:szCs w:val="20"/>
                <w:lang w:val="en-US"/>
              </w:rPr>
              <w:t>Oltenia</w:t>
            </w:r>
            <w:proofErr w:type="spellEnd"/>
            <w:r w:rsidR="00060D82" w:rsidRPr="00060D82">
              <w:rPr>
                <w:rFonts w:ascii="Calibri" w:hAnsi="Calibri" w:cs="Calibri"/>
                <w:sz w:val="20"/>
                <w:szCs w:val="20"/>
                <w:lang w:val="en-US"/>
              </w:rPr>
              <w:t xml:space="preserve"> 2021-2027 </w:t>
            </w:r>
          </w:p>
          <w:p w14:paraId="7B530E9A" w14:textId="198674E5" w:rsidR="008F22A4" w:rsidRPr="00E42E43" w:rsidRDefault="008F22A4" w:rsidP="00060D82">
            <w:pPr>
              <w:pStyle w:val="PRNV"/>
              <w:framePr w:hSpace="0" w:wrap="auto" w:vAnchor="margin" w:yAlign="inline"/>
              <w:spacing w:before="0" w:after="0"/>
              <w:suppressOverlap w:val="0"/>
              <w:jc w:val="both"/>
              <w:rPr>
                <w:b/>
                <w:bCs w:val="0"/>
                <w:sz w:val="20"/>
                <w:szCs w:val="20"/>
              </w:rPr>
            </w:pPr>
          </w:p>
        </w:tc>
        <w:tc>
          <w:tcPr>
            <w:tcW w:w="323" w:type="pct"/>
          </w:tcPr>
          <w:p w14:paraId="3C642C19"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2" w:type="pct"/>
          </w:tcPr>
          <w:p w14:paraId="69FC8230"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3" w:type="pct"/>
          </w:tcPr>
          <w:p w14:paraId="171B53BE" w14:textId="77777777" w:rsidR="008F22A4" w:rsidRPr="001D7D8B" w:rsidRDefault="008F22A4" w:rsidP="008F22A4">
            <w:pPr>
              <w:pStyle w:val="PRNV"/>
              <w:framePr w:hSpace="0" w:wrap="auto" w:vAnchor="margin" w:yAlign="inline"/>
              <w:spacing w:before="0" w:after="0"/>
              <w:suppressOverlap w:val="0"/>
              <w:rPr>
                <w:sz w:val="20"/>
                <w:szCs w:val="20"/>
              </w:rPr>
            </w:pPr>
          </w:p>
        </w:tc>
        <w:tc>
          <w:tcPr>
            <w:tcW w:w="1227" w:type="pct"/>
          </w:tcPr>
          <w:p w14:paraId="0E684D82" w14:textId="1566B8C2" w:rsidR="008F22A4" w:rsidRPr="001D7D8B" w:rsidRDefault="00060D82" w:rsidP="00060D82">
            <w:pPr>
              <w:pStyle w:val="PRNV"/>
              <w:framePr w:hSpace="0" w:wrap="auto" w:vAnchor="margin" w:yAlign="inline"/>
              <w:spacing w:before="0" w:after="0"/>
              <w:suppressOverlap w:val="0"/>
              <w:jc w:val="both"/>
              <w:rPr>
                <w:sz w:val="20"/>
                <w:szCs w:val="20"/>
              </w:rPr>
            </w:pPr>
            <w:r w:rsidRPr="00837AF1">
              <w:rPr>
                <w:rFonts w:ascii="Calibri" w:hAnsi="Calibri" w:cs="Calibri"/>
                <w:sz w:val="20"/>
                <w:szCs w:val="20"/>
              </w:rPr>
              <w:t>Se verific</w:t>
            </w:r>
            <w:r>
              <w:rPr>
                <w:rFonts w:ascii="Calibri" w:hAnsi="Calibri" w:cs="Calibri"/>
                <w:sz w:val="20"/>
                <w:szCs w:val="20"/>
              </w:rPr>
              <w:t>ă</w:t>
            </w:r>
            <w:r w:rsidRPr="00837AF1">
              <w:rPr>
                <w:rFonts w:ascii="Calibri" w:hAnsi="Calibri" w:cs="Calibri"/>
                <w:sz w:val="20"/>
                <w:szCs w:val="20"/>
              </w:rPr>
              <w:t xml:space="preserve"> Anexa </w:t>
            </w:r>
            <w:r>
              <w:rPr>
                <w:rFonts w:ascii="Calibri" w:hAnsi="Calibri" w:cs="Calibri"/>
                <w:sz w:val="20"/>
                <w:szCs w:val="20"/>
              </w:rPr>
              <w:t>5-</w:t>
            </w:r>
            <w:r w:rsidRPr="00837AF1">
              <w:rPr>
                <w:rFonts w:ascii="Calibri" w:hAnsi="Calibri" w:cs="Calibri"/>
                <w:sz w:val="20"/>
                <w:szCs w:val="20"/>
              </w:rPr>
              <w:t>Declarația unic</w:t>
            </w:r>
            <w:r>
              <w:rPr>
                <w:rFonts w:ascii="Calibri" w:hAnsi="Calibri" w:cs="Calibri"/>
                <w:sz w:val="20"/>
                <w:szCs w:val="20"/>
              </w:rPr>
              <w:t>ă</w:t>
            </w:r>
          </w:p>
        </w:tc>
      </w:tr>
      <w:tr w:rsidR="002E01B3" w:rsidRPr="001D7D8B" w14:paraId="60426B75" w14:textId="77777777" w:rsidTr="002E01B3">
        <w:trPr>
          <w:trHeight w:val="20"/>
        </w:trPr>
        <w:tc>
          <w:tcPr>
            <w:tcW w:w="2805" w:type="pct"/>
          </w:tcPr>
          <w:p w14:paraId="07D488D5" w14:textId="46C4C8A1" w:rsidR="00E649F8" w:rsidRPr="00E649F8" w:rsidRDefault="00E649F8" w:rsidP="00E649F8">
            <w:pPr>
              <w:pStyle w:val="Header"/>
              <w:tabs>
                <w:tab w:val="center" w:pos="639"/>
              </w:tabs>
              <w:jc w:val="both"/>
              <w:rPr>
                <w:rFonts w:asciiTheme="minorHAnsi" w:hAnsiTheme="minorHAnsi" w:cstheme="minorHAnsi"/>
                <w:b/>
                <w:bCs/>
                <w:szCs w:val="20"/>
              </w:rPr>
            </w:pPr>
            <w:r w:rsidRPr="00E649F8">
              <w:rPr>
                <w:rFonts w:asciiTheme="minorHAnsi" w:hAnsiTheme="minorHAnsi" w:cstheme="minorHAnsi"/>
                <w:szCs w:val="20"/>
              </w:rPr>
              <w:lastRenderedPageBreak/>
              <w:t>2.</w:t>
            </w:r>
            <w:r w:rsidRPr="00E649F8">
              <w:rPr>
                <w:rFonts w:asciiTheme="minorHAnsi" w:hAnsiTheme="minorHAnsi" w:cstheme="minorHAnsi"/>
                <w:b/>
                <w:bCs/>
                <w:szCs w:val="20"/>
              </w:rPr>
              <w:t xml:space="preserve"> </w:t>
            </w:r>
            <w:r w:rsidRPr="00E649F8">
              <w:rPr>
                <w:rFonts w:asciiTheme="minorHAnsi" w:hAnsiTheme="minorHAnsi" w:cstheme="minorHAnsi"/>
                <w:szCs w:val="20"/>
              </w:rPr>
              <w:t xml:space="preserve">Solicitantul precum și reprezentanții legali ai acestora, care își exercită atribuțiile de drept </w:t>
            </w:r>
            <w:r w:rsidRPr="00E649F8">
              <w:rPr>
                <w:rFonts w:asciiTheme="minorHAnsi" w:hAnsiTheme="minorHAnsi" w:cstheme="minorHAnsi"/>
                <w:b/>
                <w:bCs/>
                <w:szCs w:val="20"/>
              </w:rPr>
              <w:t>NU</w:t>
            </w:r>
            <w:r w:rsidRPr="00E649F8">
              <w:rPr>
                <w:rFonts w:asciiTheme="minorHAnsi" w:hAnsiTheme="minorHAnsi" w:cstheme="minorHAnsi"/>
                <w:szCs w:val="20"/>
              </w:rPr>
              <w:t xml:space="preserve"> se încadrează în situațiile de excludere prevăzute în Declarația unica</w:t>
            </w:r>
            <w:r w:rsidRPr="00E649F8">
              <w:rPr>
                <w:rFonts w:asciiTheme="minorHAnsi" w:hAnsiTheme="minorHAnsi" w:cstheme="minorHAnsi"/>
                <w:b/>
                <w:bCs/>
                <w:szCs w:val="20"/>
              </w:rPr>
              <w:t xml:space="preserve"> </w:t>
            </w:r>
          </w:p>
          <w:p w14:paraId="43D15970" w14:textId="22095B1E" w:rsidR="008F22A4" w:rsidRPr="00E42E43" w:rsidRDefault="00E649F8" w:rsidP="00E649F8">
            <w:pPr>
              <w:pStyle w:val="PRNV"/>
              <w:framePr w:hSpace="0" w:wrap="auto" w:vAnchor="margin" w:yAlign="inline"/>
              <w:spacing w:before="0" w:after="0"/>
              <w:suppressOverlap w:val="0"/>
              <w:jc w:val="both"/>
              <w:rPr>
                <w:b/>
                <w:bCs w:val="0"/>
                <w:sz w:val="20"/>
                <w:szCs w:val="20"/>
              </w:rPr>
            </w:pPr>
            <w:r w:rsidRPr="00E649F8">
              <w:rPr>
                <w:i/>
                <w:sz w:val="20"/>
                <w:szCs w:val="20"/>
              </w:rPr>
              <w:t>NOTĂ: Subcriteriul se consideră îndeplinit automat prin asumarea îndeplinirii condițiilor de eligibilitate de către solicitant în cadrul declarației unice.</w:t>
            </w:r>
          </w:p>
        </w:tc>
        <w:tc>
          <w:tcPr>
            <w:tcW w:w="323" w:type="pct"/>
          </w:tcPr>
          <w:p w14:paraId="5160F01C"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2" w:type="pct"/>
          </w:tcPr>
          <w:p w14:paraId="0EE83485"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3" w:type="pct"/>
          </w:tcPr>
          <w:p w14:paraId="7D339DB1" w14:textId="77777777" w:rsidR="008F22A4" w:rsidRPr="001D7D8B" w:rsidRDefault="008F22A4" w:rsidP="008F22A4">
            <w:pPr>
              <w:pStyle w:val="PRNV"/>
              <w:framePr w:hSpace="0" w:wrap="auto" w:vAnchor="margin" w:yAlign="inline"/>
              <w:spacing w:before="0" w:after="0"/>
              <w:suppressOverlap w:val="0"/>
              <w:rPr>
                <w:sz w:val="20"/>
                <w:szCs w:val="20"/>
              </w:rPr>
            </w:pPr>
          </w:p>
        </w:tc>
        <w:tc>
          <w:tcPr>
            <w:tcW w:w="1227" w:type="pct"/>
          </w:tcPr>
          <w:p w14:paraId="4035852A" w14:textId="0FE01368" w:rsidR="008F22A4" w:rsidRPr="001D7D8B" w:rsidRDefault="00E649F8" w:rsidP="00311A92">
            <w:pPr>
              <w:pStyle w:val="PRNV"/>
              <w:framePr w:hSpace="0" w:wrap="auto" w:vAnchor="margin" w:yAlign="inline"/>
              <w:spacing w:before="0" w:after="0"/>
              <w:suppressOverlap w:val="0"/>
              <w:jc w:val="both"/>
              <w:rPr>
                <w:sz w:val="20"/>
                <w:szCs w:val="20"/>
              </w:rPr>
            </w:pPr>
            <w:r w:rsidRPr="00837AF1">
              <w:rPr>
                <w:rFonts w:ascii="Calibri" w:hAnsi="Calibri" w:cs="Calibri"/>
                <w:sz w:val="20"/>
                <w:szCs w:val="20"/>
              </w:rPr>
              <w:t>Se verific</w:t>
            </w:r>
            <w:r>
              <w:rPr>
                <w:rFonts w:ascii="Calibri" w:hAnsi="Calibri" w:cs="Calibri"/>
                <w:sz w:val="20"/>
                <w:szCs w:val="20"/>
              </w:rPr>
              <w:t>ă</w:t>
            </w:r>
            <w:r w:rsidRPr="00837AF1">
              <w:rPr>
                <w:rFonts w:ascii="Calibri" w:hAnsi="Calibri" w:cs="Calibri"/>
                <w:sz w:val="20"/>
                <w:szCs w:val="20"/>
              </w:rPr>
              <w:t xml:space="preserve"> Anexa </w:t>
            </w:r>
            <w:r>
              <w:rPr>
                <w:rFonts w:ascii="Calibri" w:hAnsi="Calibri" w:cs="Calibri"/>
                <w:sz w:val="20"/>
                <w:szCs w:val="20"/>
              </w:rPr>
              <w:t>5-</w:t>
            </w:r>
            <w:r w:rsidRPr="00837AF1">
              <w:rPr>
                <w:rFonts w:ascii="Calibri" w:hAnsi="Calibri" w:cs="Calibri"/>
                <w:sz w:val="20"/>
                <w:szCs w:val="20"/>
              </w:rPr>
              <w:t>Declarația unic</w:t>
            </w:r>
            <w:r>
              <w:rPr>
                <w:rFonts w:ascii="Calibri" w:hAnsi="Calibri" w:cs="Calibri"/>
                <w:sz w:val="20"/>
                <w:szCs w:val="20"/>
              </w:rPr>
              <w:t>ă</w:t>
            </w:r>
          </w:p>
        </w:tc>
      </w:tr>
      <w:tr w:rsidR="002E01B3" w:rsidRPr="001D7D8B" w14:paraId="170B9B09" w14:textId="77777777" w:rsidTr="002E01B3">
        <w:trPr>
          <w:trHeight w:val="20"/>
        </w:trPr>
        <w:tc>
          <w:tcPr>
            <w:tcW w:w="2805" w:type="pct"/>
          </w:tcPr>
          <w:p w14:paraId="6F21411E" w14:textId="6AD36ADB" w:rsidR="008F22A4" w:rsidRPr="00E42E43" w:rsidRDefault="00311A92" w:rsidP="00311A92">
            <w:pPr>
              <w:pStyle w:val="PRNV"/>
              <w:framePr w:hSpace="0" w:wrap="auto" w:vAnchor="margin" w:yAlign="inline"/>
              <w:spacing w:before="0" w:after="0"/>
              <w:suppressOverlap w:val="0"/>
              <w:jc w:val="both"/>
              <w:rPr>
                <w:b/>
                <w:bCs w:val="0"/>
                <w:sz w:val="20"/>
                <w:szCs w:val="20"/>
              </w:rPr>
            </w:pPr>
            <w:r w:rsidRPr="00311A92">
              <w:rPr>
                <w:sz w:val="20"/>
                <w:szCs w:val="20"/>
              </w:rPr>
              <w:t xml:space="preserve">3. </w:t>
            </w:r>
            <w:r w:rsidRPr="00311A92">
              <w:rPr>
                <w:rFonts w:ascii="Calibri" w:hAnsi="Calibri" w:cs="Calibri"/>
                <w:sz w:val="20"/>
                <w:szCs w:val="20"/>
              </w:rPr>
              <w:t xml:space="preserve"> Solicitantul</w:t>
            </w:r>
            <w:r>
              <w:rPr>
                <w:rFonts w:ascii="Calibri" w:hAnsi="Calibri" w:cs="Calibri"/>
                <w:b/>
                <w:sz w:val="20"/>
                <w:szCs w:val="20"/>
              </w:rPr>
              <w:t xml:space="preserve"> </w:t>
            </w:r>
            <w:r w:rsidRPr="00837AF1">
              <w:rPr>
                <w:rFonts w:ascii="Calibri" w:hAnsi="Calibri" w:cs="Calibri"/>
                <w:sz w:val="20"/>
                <w:szCs w:val="20"/>
              </w:rPr>
              <w:t xml:space="preserve">se angajează că va continua să respecte, pe durata implementării </w:t>
            </w:r>
            <w:r>
              <w:rPr>
                <w:rFonts w:ascii="Calibri" w:hAnsi="Calibri" w:cs="Calibri"/>
                <w:sz w:val="20"/>
                <w:szCs w:val="20"/>
              </w:rPr>
              <w:t>acordului de finanțare</w:t>
            </w:r>
            <w:r w:rsidRPr="006A1173">
              <w:rPr>
                <w:rFonts w:ascii="Calibri" w:hAnsi="Calibri" w:cs="Calibri"/>
                <w:sz w:val="20"/>
                <w:szCs w:val="20"/>
              </w:rPr>
              <w:t xml:space="preserve"> prevederile legislației comunitare și naționale în domeniul dezvoltării durabile, egalității de șanse, și nediscriminării, egalității de gen, Carta drepturilor fundamentale a Uniunii Europene, ajutorului de stat și/sau minimis (acolo unde este cazul),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tc>
        <w:tc>
          <w:tcPr>
            <w:tcW w:w="323" w:type="pct"/>
          </w:tcPr>
          <w:p w14:paraId="69CBFF07"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2" w:type="pct"/>
          </w:tcPr>
          <w:p w14:paraId="5203955F"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3" w:type="pct"/>
          </w:tcPr>
          <w:p w14:paraId="6E863194" w14:textId="77777777" w:rsidR="008F22A4" w:rsidRPr="001D7D8B" w:rsidRDefault="008F22A4" w:rsidP="008F22A4">
            <w:pPr>
              <w:pStyle w:val="PRNV"/>
              <w:framePr w:hSpace="0" w:wrap="auto" w:vAnchor="margin" w:yAlign="inline"/>
              <w:spacing w:before="0" w:after="0"/>
              <w:suppressOverlap w:val="0"/>
              <w:rPr>
                <w:sz w:val="20"/>
                <w:szCs w:val="20"/>
              </w:rPr>
            </w:pPr>
          </w:p>
        </w:tc>
        <w:tc>
          <w:tcPr>
            <w:tcW w:w="1227" w:type="pct"/>
          </w:tcPr>
          <w:p w14:paraId="2D28F354" w14:textId="5AE111CD" w:rsidR="008F22A4" w:rsidRPr="001D7D8B" w:rsidRDefault="00311A92" w:rsidP="00311A92">
            <w:pPr>
              <w:pStyle w:val="PRNV"/>
              <w:framePr w:hSpace="0" w:wrap="auto" w:vAnchor="margin" w:yAlign="inline"/>
              <w:spacing w:before="0" w:after="0"/>
              <w:suppressOverlap w:val="0"/>
              <w:jc w:val="both"/>
              <w:rPr>
                <w:sz w:val="20"/>
                <w:szCs w:val="20"/>
              </w:rPr>
            </w:pPr>
            <w:r w:rsidRPr="00837AF1">
              <w:rPr>
                <w:rFonts w:ascii="Calibri" w:hAnsi="Calibri" w:cs="Calibri"/>
                <w:sz w:val="20"/>
                <w:szCs w:val="20"/>
              </w:rPr>
              <w:t>Se verific</w:t>
            </w:r>
            <w:r>
              <w:rPr>
                <w:rFonts w:ascii="Calibri" w:hAnsi="Calibri" w:cs="Calibri"/>
                <w:sz w:val="20"/>
                <w:szCs w:val="20"/>
              </w:rPr>
              <w:t>ă</w:t>
            </w:r>
            <w:r w:rsidRPr="00837AF1">
              <w:rPr>
                <w:rFonts w:ascii="Calibri" w:hAnsi="Calibri" w:cs="Calibri"/>
                <w:sz w:val="20"/>
                <w:szCs w:val="20"/>
              </w:rPr>
              <w:t xml:space="preserve"> Anexa </w:t>
            </w:r>
            <w:r>
              <w:rPr>
                <w:rFonts w:ascii="Calibri" w:hAnsi="Calibri" w:cs="Calibri"/>
                <w:sz w:val="20"/>
                <w:szCs w:val="20"/>
              </w:rPr>
              <w:t>5-</w:t>
            </w:r>
            <w:r w:rsidRPr="00837AF1">
              <w:rPr>
                <w:rFonts w:ascii="Calibri" w:hAnsi="Calibri" w:cs="Calibri"/>
                <w:sz w:val="20"/>
                <w:szCs w:val="20"/>
              </w:rPr>
              <w:t>Declarația unic</w:t>
            </w:r>
            <w:r>
              <w:rPr>
                <w:rFonts w:ascii="Calibri" w:hAnsi="Calibri" w:cs="Calibri"/>
                <w:sz w:val="20"/>
                <w:szCs w:val="20"/>
              </w:rPr>
              <w:t>ă</w:t>
            </w:r>
          </w:p>
        </w:tc>
      </w:tr>
      <w:tr w:rsidR="008F22A4" w:rsidRPr="001D7D8B" w14:paraId="4E890EBD" w14:textId="77777777" w:rsidTr="00F77068">
        <w:trPr>
          <w:trHeight w:val="20"/>
        </w:trPr>
        <w:tc>
          <w:tcPr>
            <w:tcW w:w="5000" w:type="pct"/>
            <w:gridSpan w:val="5"/>
            <w:shd w:val="clear" w:color="auto" w:fill="95B3D7" w:themeFill="accent1" w:themeFillTint="99"/>
          </w:tcPr>
          <w:p w14:paraId="7B9CEEFB" w14:textId="7AF90E04" w:rsidR="008F22A4" w:rsidRPr="001D7D8B" w:rsidRDefault="00D35A2C" w:rsidP="008F22A4">
            <w:pPr>
              <w:pStyle w:val="PRNV"/>
              <w:framePr w:hSpace="0" w:wrap="auto" w:vAnchor="margin" w:yAlign="inline"/>
              <w:spacing w:before="0" w:after="0"/>
              <w:suppressOverlap w:val="0"/>
              <w:jc w:val="center"/>
              <w:rPr>
                <w:sz w:val="20"/>
                <w:szCs w:val="20"/>
              </w:rPr>
            </w:pPr>
            <w:r>
              <w:rPr>
                <w:b/>
                <w:bCs w:val="0"/>
                <w:color w:val="FFFFFF" w:themeColor="background1"/>
                <w:sz w:val="20"/>
                <w:szCs w:val="20"/>
              </w:rPr>
              <w:t>C</w:t>
            </w:r>
            <w:r w:rsidR="008F22A4" w:rsidRPr="008438A2">
              <w:rPr>
                <w:b/>
                <w:bCs w:val="0"/>
                <w:color w:val="FFFFFF" w:themeColor="background1"/>
                <w:sz w:val="20"/>
                <w:szCs w:val="20"/>
              </w:rPr>
              <w:t xml:space="preserve">. ELIGIBILITATEA </w:t>
            </w:r>
            <w:r w:rsidR="008F22A4" w:rsidRPr="00F77068">
              <w:rPr>
                <w:b/>
                <w:bCs w:val="0"/>
                <w:color w:val="FFFFFF" w:themeColor="background1"/>
                <w:sz w:val="20"/>
                <w:szCs w:val="20"/>
              </w:rPr>
              <w:t>ACTIVITĂȚILOR</w:t>
            </w:r>
          </w:p>
        </w:tc>
      </w:tr>
      <w:tr w:rsidR="002E01B3" w:rsidRPr="001D7D8B" w14:paraId="26C5163F" w14:textId="77777777" w:rsidTr="002E01B3">
        <w:trPr>
          <w:trHeight w:val="20"/>
        </w:trPr>
        <w:tc>
          <w:tcPr>
            <w:tcW w:w="2805" w:type="pct"/>
          </w:tcPr>
          <w:p w14:paraId="3F4E98D7" w14:textId="69BF549C" w:rsidR="008905B9" w:rsidRPr="008905B9" w:rsidRDefault="008905B9" w:rsidP="008905B9">
            <w:pPr>
              <w:pStyle w:val="ListParagraph"/>
              <w:numPr>
                <w:ilvl w:val="0"/>
                <w:numId w:val="32"/>
              </w:numPr>
              <w:tabs>
                <w:tab w:val="left" w:pos="262"/>
                <w:tab w:val="left" w:pos="426"/>
              </w:tabs>
              <w:spacing w:after="0"/>
              <w:ind w:left="0" w:firstLine="0"/>
              <w:contextualSpacing/>
              <w:rPr>
                <w:rFonts w:ascii="Calibri" w:hAnsi="Calibri" w:cs="Calibri"/>
                <w:sz w:val="20"/>
                <w:lang w:eastAsia="de-DE"/>
              </w:rPr>
            </w:pPr>
            <w:r w:rsidRPr="008905B9">
              <w:rPr>
                <w:rFonts w:ascii="Calibri" w:hAnsi="Calibri" w:cs="Calibri"/>
                <w:sz w:val="20"/>
                <w:lang w:eastAsia="de-DE"/>
              </w:rPr>
              <w:t xml:space="preserve">Cererea de finanțare vizează un </w:t>
            </w:r>
            <w:r>
              <w:rPr>
                <w:rFonts w:ascii="Calibri" w:hAnsi="Calibri" w:cs="Calibri"/>
                <w:sz w:val="20"/>
                <w:lang w:eastAsia="de-DE"/>
              </w:rPr>
              <w:t>A</w:t>
            </w:r>
            <w:r w:rsidRPr="008905B9">
              <w:rPr>
                <w:rFonts w:ascii="Calibri" w:hAnsi="Calibri" w:cs="Calibri"/>
                <w:sz w:val="20"/>
                <w:lang w:eastAsia="de-DE"/>
              </w:rPr>
              <w:t>cord încheiat în conformitate cu Memorandumul nr. 20/20515/M.A. din 14.06.2024, aprobat în ședința Guvernului din data de 21 iunie 2024, cu tema: Măsuri pentru încheierea de către autoritățile de management, responsabile cu gestionarea Programelor Regionale 2021-2027, a contractelor pentru executarea instrumentelor financiare finanțate din aceste programe cu Banca Europeană de Investiții, respectiv cu Fondul Național de Garantare a Creditelor pentru Întreprinderile Mici și Mijlocii SA-IFN</w:t>
            </w:r>
          </w:p>
          <w:p w14:paraId="7B0756BA" w14:textId="454A5136" w:rsidR="008F22A4" w:rsidRPr="00E42E43" w:rsidRDefault="008F22A4" w:rsidP="008905B9">
            <w:pPr>
              <w:pStyle w:val="PRNV"/>
              <w:framePr w:hSpace="0" w:wrap="auto" w:vAnchor="margin" w:yAlign="inline"/>
              <w:spacing w:before="0" w:after="0"/>
              <w:suppressOverlap w:val="0"/>
              <w:jc w:val="both"/>
              <w:rPr>
                <w:b/>
                <w:bCs w:val="0"/>
                <w:sz w:val="20"/>
                <w:szCs w:val="20"/>
              </w:rPr>
            </w:pPr>
          </w:p>
        </w:tc>
        <w:tc>
          <w:tcPr>
            <w:tcW w:w="323" w:type="pct"/>
          </w:tcPr>
          <w:p w14:paraId="63971741"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2" w:type="pct"/>
          </w:tcPr>
          <w:p w14:paraId="3663F1DB"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3" w:type="pct"/>
          </w:tcPr>
          <w:p w14:paraId="33421ED9" w14:textId="77777777" w:rsidR="008F22A4" w:rsidRPr="001D7D8B" w:rsidRDefault="008F22A4" w:rsidP="008F22A4">
            <w:pPr>
              <w:pStyle w:val="PRNV"/>
              <w:framePr w:hSpace="0" w:wrap="auto" w:vAnchor="margin" w:yAlign="inline"/>
              <w:spacing w:before="0" w:after="0"/>
              <w:suppressOverlap w:val="0"/>
              <w:rPr>
                <w:sz w:val="20"/>
                <w:szCs w:val="20"/>
              </w:rPr>
            </w:pPr>
          </w:p>
        </w:tc>
        <w:tc>
          <w:tcPr>
            <w:tcW w:w="1227" w:type="pct"/>
          </w:tcPr>
          <w:p w14:paraId="0AA63ED5" w14:textId="7C842E7F" w:rsidR="008F22A4" w:rsidRPr="001D7D8B" w:rsidRDefault="00F92832" w:rsidP="00F92832">
            <w:pPr>
              <w:pStyle w:val="PRNV"/>
              <w:framePr w:hSpace="0" w:wrap="auto" w:vAnchor="margin" w:yAlign="inline"/>
              <w:spacing w:before="0" w:after="0"/>
              <w:suppressOverlap w:val="0"/>
              <w:jc w:val="both"/>
              <w:rPr>
                <w:sz w:val="20"/>
                <w:szCs w:val="20"/>
              </w:rPr>
            </w:pPr>
            <w:r w:rsidRPr="00837AF1">
              <w:rPr>
                <w:rFonts w:ascii="Calibri" w:hAnsi="Calibri" w:cs="Calibri"/>
                <w:sz w:val="20"/>
                <w:szCs w:val="20"/>
              </w:rPr>
              <w:t>Se verific</w:t>
            </w:r>
            <w:r>
              <w:rPr>
                <w:rFonts w:ascii="Calibri" w:hAnsi="Calibri" w:cs="Calibri"/>
                <w:sz w:val="20"/>
                <w:szCs w:val="20"/>
              </w:rPr>
              <w:t>ă</w:t>
            </w:r>
            <w:r w:rsidRPr="00837AF1">
              <w:rPr>
                <w:rFonts w:ascii="Calibri" w:hAnsi="Calibri" w:cs="Calibri"/>
                <w:sz w:val="20"/>
                <w:szCs w:val="20"/>
              </w:rPr>
              <w:t xml:space="preserve"> Anexa </w:t>
            </w:r>
            <w:r>
              <w:rPr>
                <w:rFonts w:ascii="Calibri" w:hAnsi="Calibri" w:cs="Calibri"/>
                <w:sz w:val="20"/>
                <w:szCs w:val="20"/>
              </w:rPr>
              <w:t>5-</w:t>
            </w:r>
            <w:r w:rsidRPr="00837AF1">
              <w:rPr>
                <w:rFonts w:ascii="Calibri" w:hAnsi="Calibri" w:cs="Calibri"/>
                <w:sz w:val="20"/>
                <w:szCs w:val="20"/>
              </w:rPr>
              <w:t xml:space="preserve"> Declara</w:t>
            </w:r>
            <w:r>
              <w:rPr>
                <w:rFonts w:ascii="Calibri" w:hAnsi="Calibri" w:cs="Calibri"/>
                <w:sz w:val="20"/>
                <w:szCs w:val="20"/>
              </w:rPr>
              <w:t>ț</w:t>
            </w:r>
            <w:r w:rsidRPr="00837AF1">
              <w:rPr>
                <w:rFonts w:ascii="Calibri" w:hAnsi="Calibri" w:cs="Calibri"/>
                <w:sz w:val="20"/>
                <w:szCs w:val="20"/>
              </w:rPr>
              <w:t>ia unic</w:t>
            </w:r>
            <w:r>
              <w:rPr>
                <w:rFonts w:ascii="Calibri" w:hAnsi="Calibri" w:cs="Calibri"/>
                <w:sz w:val="20"/>
                <w:szCs w:val="20"/>
              </w:rPr>
              <w:t>ă</w:t>
            </w:r>
          </w:p>
        </w:tc>
      </w:tr>
      <w:tr w:rsidR="002E01B3" w:rsidRPr="001D7D8B" w14:paraId="1296D3EC" w14:textId="77777777" w:rsidTr="002E01B3">
        <w:trPr>
          <w:trHeight w:val="20"/>
        </w:trPr>
        <w:tc>
          <w:tcPr>
            <w:tcW w:w="2805" w:type="pct"/>
          </w:tcPr>
          <w:p w14:paraId="71F33072" w14:textId="13D82D84" w:rsidR="008F22A4" w:rsidRPr="00E42E43" w:rsidRDefault="008905B9" w:rsidP="008905B9">
            <w:pPr>
              <w:pStyle w:val="PRNV"/>
              <w:framePr w:hSpace="0" w:wrap="auto" w:vAnchor="margin" w:yAlign="inline"/>
              <w:spacing w:before="0" w:after="0"/>
              <w:suppressOverlap w:val="0"/>
              <w:jc w:val="both"/>
              <w:rPr>
                <w:b/>
                <w:bCs w:val="0"/>
                <w:sz w:val="20"/>
                <w:szCs w:val="20"/>
              </w:rPr>
            </w:pPr>
            <w:r>
              <w:rPr>
                <w:rFonts w:ascii="Calibri" w:hAnsi="Calibri" w:cs="Calibri"/>
                <w:sz w:val="20"/>
                <w:szCs w:val="20"/>
              </w:rPr>
              <w:t xml:space="preserve">2. </w:t>
            </w:r>
            <w:r w:rsidRPr="003D3F5F">
              <w:rPr>
                <w:rFonts w:ascii="Calibri" w:hAnsi="Calibri" w:cs="Calibri"/>
                <w:sz w:val="20"/>
                <w:szCs w:val="20"/>
              </w:rPr>
              <w:t xml:space="preserve">Activitățile incluse </w:t>
            </w:r>
            <w:r>
              <w:rPr>
                <w:rFonts w:ascii="Calibri" w:hAnsi="Calibri" w:cs="Calibri"/>
                <w:sz w:val="20"/>
                <w:szCs w:val="20"/>
              </w:rPr>
              <w:t>î</w:t>
            </w:r>
            <w:r w:rsidRPr="003D3F5F">
              <w:rPr>
                <w:rFonts w:ascii="Calibri" w:hAnsi="Calibri" w:cs="Calibri"/>
                <w:sz w:val="20"/>
                <w:szCs w:val="20"/>
              </w:rPr>
              <w:t xml:space="preserve">n cererea de finanțare corespund  activităților vizate de Acordul de finanțare încheiat cu </w:t>
            </w:r>
            <w:r>
              <w:rPr>
                <w:rFonts w:ascii="Calibri" w:hAnsi="Calibri" w:cs="Calibri"/>
                <w:sz w:val="20"/>
                <w:szCs w:val="20"/>
              </w:rPr>
              <w:t>FNGCIMM SA-IFN înregistrat la</w:t>
            </w:r>
            <w:r w:rsidRPr="003D3F5F">
              <w:rPr>
                <w:rFonts w:ascii="Calibri" w:hAnsi="Calibri" w:cs="Calibri"/>
                <w:sz w:val="20"/>
                <w:szCs w:val="20"/>
              </w:rPr>
              <w:t xml:space="preserve">  </w:t>
            </w:r>
            <w:r w:rsidRPr="00060D82">
              <w:rPr>
                <w:rFonts w:ascii="Calibri" w:hAnsi="Calibri" w:cs="Calibri"/>
                <w:sz w:val="20"/>
                <w:szCs w:val="20"/>
              </w:rPr>
              <w:t xml:space="preserve"> ADR SVO cu nr.</w:t>
            </w:r>
            <w:r w:rsidRPr="00060D82">
              <w:rPr>
                <w:rFonts w:ascii="Calibri" w:hAnsi="Calibri" w:cs="Calibri"/>
                <w:bCs w:val="0"/>
                <w:sz w:val="20"/>
                <w:szCs w:val="20"/>
                <w:lang w:val="en-US"/>
              </w:rPr>
              <w:t>24042880/26.11.2024</w:t>
            </w:r>
            <w:r>
              <w:rPr>
                <w:rFonts w:ascii="Calibri" w:hAnsi="Calibri" w:cs="Calibri"/>
                <w:bCs w:val="0"/>
                <w:sz w:val="20"/>
                <w:szCs w:val="20"/>
                <w:lang w:val="en-US"/>
              </w:rPr>
              <w:t xml:space="preserve">, cu </w:t>
            </w:r>
            <w:proofErr w:type="spellStart"/>
            <w:r>
              <w:rPr>
                <w:rFonts w:ascii="Calibri" w:hAnsi="Calibri" w:cs="Calibri"/>
                <w:bCs w:val="0"/>
                <w:sz w:val="20"/>
                <w:szCs w:val="20"/>
                <w:lang w:val="en-US"/>
              </w:rPr>
              <w:t>modificările</w:t>
            </w:r>
            <w:proofErr w:type="spellEnd"/>
            <w:r>
              <w:rPr>
                <w:rFonts w:ascii="Calibri" w:hAnsi="Calibri" w:cs="Calibri"/>
                <w:bCs w:val="0"/>
                <w:sz w:val="20"/>
                <w:szCs w:val="20"/>
                <w:lang w:val="en-US"/>
              </w:rPr>
              <w:t xml:space="preserve"> </w:t>
            </w:r>
            <w:proofErr w:type="spellStart"/>
            <w:r>
              <w:rPr>
                <w:rFonts w:ascii="Calibri" w:hAnsi="Calibri" w:cs="Calibri"/>
                <w:bCs w:val="0"/>
                <w:sz w:val="20"/>
                <w:szCs w:val="20"/>
                <w:lang w:val="en-US"/>
              </w:rPr>
              <w:t>și</w:t>
            </w:r>
            <w:proofErr w:type="spellEnd"/>
            <w:r>
              <w:rPr>
                <w:rFonts w:ascii="Calibri" w:hAnsi="Calibri" w:cs="Calibri"/>
                <w:bCs w:val="0"/>
                <w:sz w:val="20"/>
                <w:szCs w:val="20"/>
                <w:lang w:val="en-US"/>
              </w:rPr>
              <w:t xml:space="preserve"> </w:t>
            </w:r>
            <w:proofErr w:type="spellStart"/>
            <w:r>
              <w:rPr>
                <w:rFonts w:ascii="Calibri" w:hAnsi="Calibri" w:cs="Calibri"/>
                <w:bCs w:val="0"/>
                <w:sz w:val="20"/>
                <w:szCs w:val="20"/>
                <w:lang w:val="en-US"/>
              </w:rPr>
              <w:t>completarile</w:t>
            </w:r>
            <w:proofErr w:type="spellEnd"/>
            <w:r>
              <w:rPr>
                <w:rFonts w:ascii="Calibri" w:hAnsi="Calibri" w:cs="Calibri"/>
                <w:bCs w:val="0"/>
                <w:sz w:val="20"/>
                <w:szCs w:val="20"/>
                <w:lang w:val="en-US"/>
              </w:rPr>
              <w:t xml:space="preserve"> </w:t>
            </w:r>
            <w:proofErr w:type="spellStart"/>
            <w:r>
              <w:rPr>
                <w:rFonts w:ascii="Calibri" w:hAnsi="Calibri" w:cs="Calibri"/>
                <w:bCs w:val="0"/>
                <w:sz w:val="20"/>
                <w:szCs w:val="20"/>
                <w:lang w:val="en-US"/>
              </w:rPr>
              <w:t>ulterioare</w:t>
            </w:r>
            <w:proofErr w:type="spellEnd"/>
          </w:p>
        </w:tc>
        <w:tc>
          <w:tcPr>
            <w:tcW w:w="323" w:type="pct"/>
          </w:tcPr>
          <w:p w14:paraId="19968325"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2" w:type="pct"/>
          </w:tcPr>
          <w:p w14:paraId="3E31F47D" w14:textId="77777777" w:rsidR="008F22A4" w:rsidRPr="001D7D8B" w:rsidRDefault="008F22A4" w:rsidP="008F22A4">
            <w:pPr>
              <w:pStyle w:val="PRNV"/>
              <w:framePr w:hSpace="0" w:wrap="auto" w:vAnchor="margin" w:yAlign="inline"/>
              <w:spacing w:before="0" w:after="0"/>
              <w:suppressOverlap w:val="0"/>
              <w:rPr>
                <w:sz w:val="20"/>
                <w:szCs w:val="20"/>
              </w:rPr>
            </w:pPr>
          </w:p>
        </w:tc>
        <w:tc>
          <w:tcPr>
            <w:tcW w:w="323" w:type="pct"/>
          </w:tcPr>
          <w:p w14:paraId="1D7D3548" w14:textId="77777777" w:rsidR="008F22A4" w:rsidRPr="001D7D8B" w:rsidRDefault="008F22A4" w:rsidP="008F22A4">
            <w:pPr>
              <w:pStyle w:val="PRNV"/>
              <w:framePr w:hSpace="0" w:wrap="auto" w:vAnchor="margin" w:yAlign="inline"/>
              <w:spacing w:before="0" w:after="0"/>
              <w:suppressOverlap w:val="0"/>
              <w:rPr>
                <w:sz w:val="20"/>
                <w:szCs w:val="20"/>
              </w:rPr>
            </w:pPr>
          </w:p>
        </w:tc>
        <w:tc>
          <w:tcPr>
            <w:tcW w:w="1227" w:type="pct"/>
          </w:tcPr>
          <w:p w14:paraId="6771C4C6" w14:textId="2D612CA9" w:rsidR="008F22A4" w:rsidRPr="001D7D8B" w:rsidRDefault="00F92832" w:rsidP="00F92832">
            <w:pPr>
              <w:pStyle w:val="PRNV"/>
              <w:framePr w:hSpace="0" w:wrap="auto" w:vAnchor="margin" w:yAlign="inline"/>
              <w:spacing w:before="0" w:after="0"/>
              <w:suppressOverlap w:val="0"/>
              <w:jc w:val="both"/>
              <w:rPr>
                <w:sz w:val="20"/>
                <w:szCs w:val="20"/>
              </w:rPr>
            </w:pPr>
            <w:r w:rsidRPr="00837AF1">
              <w:rPr>
                <w:rFonts w:ascii="Calibri" w:hAnsi="Calibri" w:cs="Calibri"/>
                <w:sz w:val="20"/>
                <w:szCs w:val="20"/>
              </w:rPr>
              <w:t>Se verific</w:t>
            </w:r>
            <w:r>
              <w:rPr>
                <w:rFonts w:ascii="Calibri" w:hAnsi="Calibri" w:cs="Calibri"/>
                <w:sz w:val="20"/>
                <w:szCs w:val="20"/>
              </w:rPr>
              <w:t>ă</w:t>
            </w:r>
            <w:r w:rsidRPr="00837AF1">
              <w:rPr>
                <w:rFonts w:ascii="Calibri" w:hAnsi="Calibri" w:cs="Calibri"/>
                <w:sz w:val="20"/>
                <w:szCs w:val="20"/>
              </w:rPr>
              <w:t xml:space="preserve"> Anexa </w:t>
            </w:r>
            <w:r>
              <w:rPr>
                <w:rFonts w:ascii="Calibri" w:hAnsi="Calibri" w:cs="Calibri"/>
                <w:sz w:val="20"/>
                <w:szCs w:val="20"/>
              </w:rPr>
              <w:t>5-</w:t>
            </w:r>
            <w:r w:rsidRPr="00837AF1">
              <w:rPr>
                <w:rFonts w:ascii="Calibri" w:hAnsi="Calibri" w:cs="Calibri"/>
                <w:sz w:val="20"/>
                <w:szCs w:val="20"/>
              </w:rPr>
              <w:t xml:space="preserve"> Declara</w:t>
            </w:r>
            <w:r>
              <w:rPr>
                <w:rFonts w:ascii="Calibri" w:hAnsi="Calibri" w:cs="Calibri"/>
                <w:sz w:val="20"/>
                <w:szCs w:val="20"/>
              </w:rPr>
              <w:t>ț</w:t>
            </w:r>
            <w:r w:rsidRPr="00837AF1">
              <w:rPr>
                <w:rFonts w:ascii="Calibri" w:hAnsi="Calibri" w:cs="Calibri"/>
                <w:sz w:val="20"/>
                <w:szCs w:val="20"/>
              </w:rPr>
              <w:t>ia unic</w:t>
            </w:r>
            <w:r>
              <w:rPr>
                <w:rFonts w:ascii="Calibri" w:hAnsi="Calibri" w:cs="Calibri"/>
                <w:sz w:val="20"/>
                <w:szCs w:val="20"/>
              </w:rPr>
              <w:t xml:space="preserve">ă și </w:t>
            </w:r>
            <w:r w:rsidRPr="003B04C9">
              <w:rPr>
                <w:rFonts w:ascii="Calibri" w:hAnsi="Calibri" w:cs="Calibri"/>
                <w:sz w:val="20"/>
                <w:szCs w:val="20"/>
              </w:rPr>
              <w:t>Acordul de finanțare</w:t>
            </w:r>
            <w:r>
              <w:rPr>
                <w:rFonts w:ascii="Calibri" w:hAnsi="Calibri" w:cs="Calibri"/>
                <w:sz w:val="20"/>
                <w:szCs w:val="20"/>
              </w:rPr>
              <w:t>,</w:t>
            </w:r>
            <w:r w:rsidRPr="003B04C9">
              <w:rPr>
                <w:rFonts w:ascii="Calibri" w:hAnsi="Calibri" w:cs="Calibri"/>
                <w:sz w:val="20"/>
                <w:szCs w:val="20"/>
              </w:rPr>
              <w:t xml:space="preserve"> </w:t>
            </w:r>
            <w:r>
              <w:rPr>
                <w:rFonts w:ascii="Calibri" w:hAnsi="Calibri" w:cs="Calibri"/>
                <w:sz w:val="20"/>
                <w:szCs w:val="20"/>
              </w:rPr>
              <w:t xml:space="preserve">cu modificările și completările ulterioare </w:t>
            </w:r>
            <w:r w:rsidRPr="003B04C9">
              <w:rPr>
                <w:rFonts w:ascii="Calibri" w:hAnsi="Calibri" w:cs="Calibri"/>
                <w:sz w:val="20"/>
                <w:szCs w:val="20"/>
              </w:rPr>
              <w:t>și anexele acestuia</w:t>
            </w:r>
          </w:p>
        </w:tc>
      </w:tr>
      <w:tr w:rsidR="002E01B3" w:rsidRPr="001D7D8B" w14:paraId="7B38A244" w14:textId="77777777" w:rsidTr="002E01B3">
        <w:trPr>
          <w:trHeight w:val="20"/>
        </w:trPr>
        <w:tc>
          <w:tcPr>
            <w:tcW w:w="2805" w:type="pct"/>
          </w:tcPr>
          <w:p w14:paraId="2C5C5A85" w14:textId="0E426DF8" w:rsidR="008905B9" w:rsidRPr="00E42E43" w:rsidRDefault="004B61FF" w:rsidP="004B61FF">
            <w:pPr>
              <w:pStyle w:val="PRNV"/>
              <w:framePr w:hSpace="0" w:wrap="auto" w:vAnchor="margin" w:yAlign="inline"/>
              <w:spacing w:before="0" w:after="0"/>
              <w:suppressOverlap w:val="0"/>
              <w:jc w:val="both"/>
              <w:rPr>
                <w:b/>
                <w:bCs w:val="0"/>
                <w:sz w:val="20"/>
                <w:szCs w:val="20"/>
              </w:rPr>
            </w:pPr>
            <w:r>
              <w:rPr>
                <w:rFonts w:ascii="Calibri" w:hAnsi="Calibri" w:cs="Calibri"/>
                <w:sz w:val="20"/>
                <w:szCs w:val="20"/>
              </w:rPr>
              <w:t>3.</w:t>
            </w:r>
            <w:r w:rsidR="00F15732">
              <w:rPr>
                <w:rFonts w:ascii="Calibri" w:hAnsi="Calibri" w:cs="Calibri"/>
                <w:sz w:val="20"/>
                <w:szCs w:val="20"/>
              </w:rPr>
              <w:t xml:space="preserve"> </w:t>
            </w:r>
            <w:r w:rsidRPr="003D3F5F">
              <w:rPr>
                <w:rFonts w:ascii="Calibri" w:hAnsi="Calibri" w:cs="Calibri"/>
                <w:sz w:val="20"/>
                <w:szCs w:val="20"/>
              </w:rPr>
              <w:t xml:space="preserve">Perioada </w:t>
            </w:r>
            <w:r>
              <w:rPr>
                <w:rFonts w:ascii="Calibri" w:hAnsi="Calibri" w:cs="Calibri"/>
                <w:sz w:val="20"/>
                <w:szCs w:val="20"/>
              </w:rPr>
              <w:t xml:space="preserve">inițială </w:t>
            </w:r>
            <w:r w:rsidRPr="003D3F5F">
              <w:rPr>
                <w:rFonts w:ascii="Calibri" w:hAnsi="Calibri" w:cs="Calibri"/>
                <w:sz w:val="20"/>
                <w:szCs w:val="20"/>
              </w:rPr>
              <w:t xml:space="preserve">de implementare a activităților din </w:t>
            </w:r>
            <w:r>
              <w:rPr>
                <w:rFonts w:ascii="Calibri" w:hAnsi="Calibri" w:cs="Calibri"/>
                <w:sz w:val="20"/>
                <w:szCs w:val="20"/>
              </w:rPr>
              <w:t>A</w:t>
            </w:r>
            <w:r w:rsidRPr="003D3F5F">
              <w:rPr>
                <w:rFonts w:ascii="Calibri" w:hAnsi="Calibri" w:cs="Calibri"/>
                <w:sz w:val="20"/>
                <w:szCs w:val="20"/>
              </w:rPr>
              <w:t>cordul de finanțare nu depășește 31.12.2029</w:t>
            </w:r>
          </w:p>
        </w:tc>
        <w:tc>
          <w:tcPr>
            <w:tcW w:w="323" w:type="pct"/>
          </w:tcPr>
          <w:p w14:paraId="6E095D88" w14:textId="77777777" w:rsidR="008905B9" w:rsidRPr="001D7D8B" w:rsidRDefault="008905B9" w:rsidP="008F22A4">
            <w:pPr>
              <w:pStyle w:val="PRNV"/>
              <w:framePr w:hSpace="0" w:wrap="auto" w:vAnchor="margin" w:yAlign="inline"/>
              <w:spacing w:before="0" w:after="0"/>
              <w:suppressOverlap w:val="0"/>
              <w:rPr>
                <w:sz w:val="20"/>
                <w:szCs w:val="20"/>
              </w:rPr>
            </w:pPr>
          </w:p>
        </w:tc>
        <w:tc>
          <w:tcPr>
            <w:tcW w:w="322" w:type="pct"/>
          </w:tcPr>
          <w:p w14:paraId="7856139A" w14:textId="77777777" w:rsidR="008905B9" w:rsidRPr="001D7D8B" w:rsidRDefault="008905B9" w:rsidP="008F22A4">
            <w:pPr>
              <w:pStyle w:val="PRNV"/>
              <w:framePr w:hSpace="0" w:wrap="auto" w:vAnchor="margin" w:yAlign="inline"/>
              <w:spacing w:before="0" w:after="0"/>
              <w:suppressOverlap w:val="0"/>
              <w:rPr>
                <w:sz w:val="20"/>
                <w:szCs w:val="20"/>
              </w:rPr>
            </w:pPr>
          </w:p>
        </w:tc>
        <w:tc>
          <w:tcPr>
            <w:tcW w:w="323" w:type="pct"/>
          </w:tcPr>
          <w:p w14:paraId="193AFC0D" w14:textId="77777777" w:rsidR="008905B9" w:rsidRPr="001D7D8B" w:rsidRDefault="008905B9" w:rsidP="008F22A4">
            <w:pPr>
              <w:pStyle w:val="PRNV"/>
              <w:framePr w:hSpace="0" w:wrap="auto" w:vAnchor="margin" w:yAlign="inline"/>
              <w:spacing w:before="0" w:after="0"/>
              <w:suppressOverlap w:val="0"/>
              <w:rPr>
                <w:sz w:val="20"/>
                <w:szCs w:val="20"/>
              </w:rPr>
            </w:pPr>
          </w:p>
        </w:tc>
        <w:tc>
          <w:tcPr>
            <w:tcW w:w="1227" w:type="pct"/>
          </w:tcPr>
          <w:p w14:paraId="06E43101" w14:textId="4435497A" w:rsidR="008905B9" w:rsidRPr="001D7D8B" w:rsidRDefault="004B61FF" w:rsidP="008F22A4">
            <w:pPr>
              <w:pStyle w:val="PRNV"/>
              <w:framePr w:hSpace="0" w:wrap="auto" w:vAnchor="margin" w:yAlign="inline"/>
              <w:spacing w:before="0" w:after="0"/>
              <w:suppressOverlap w:val="0"/>
              <w:rPr>
                <w:sz w:val="20"/>
                <w:szCs w:val="20"/>
              </w:rPr>
            </w:pPr>
            <w:r w:rsidRPr="00837AF1">
              <w:rPr>
                <w:rFonts w:ascii="Calibri" w:hAnsi="Calibri" w:cs="Calibri"/>
                <w:sz w:val="20"/>
                <w:szCs w:val="20"/>
              </w:rPr>
              <w:t>Se verific</w:t>
            </w:r>
            <w:r>
              <w:rPr>
                <w:rFonts w:ascii="Calibri" w:hAnsi="Calibri" w:cs="Calibri"/>
                <w:sz w:val="20"/>
                <w:szCs w:val="20"/>
              </w:rPr>
              <w:t>ă</w:t>
            </w:r>
            <w:r w:rsidRPr="00837AF1">
              <w:rPr>
                <w:rFonts w:ascii="Calibri" w:hAnsi="Calibri" w:cs="Calibri"/>
                <w:sz w:val="20"/>
                <w:szCs w:val="20"/>
              </w:rPr>
              <w:t xml:space="preserve"> Anexa </w:t>
            </w:r>
            <w:r>
              <w:rPr>
                <w:rFonts w:ascii="Calibri" w:hAnsi="Calibri" w:cs="Calibri"/>
                <w:sz w:val="20"/>
                <w:szCs w:val="20"/>
              </w:rPr>
              <w:t>5-</w:t>
            </w:r>
            <w:r w:rsidRPr="00837AF1">
              <w:rPr>
                <w:rFonts w:ascii="Calibri" w:hAnsi="Calibri" w:cs="Calibri"/>
                <w:sz w:val="20"/>
                <w:szCs w:val="20"/>
              </w:rPr>
              <w:t xml:space="preserve"> Declara</w:t>
            </w:r>
            <w:r>
              <w:rPr>
                <w:rFonts w:ascii="Calibri" w:hAnsi="Calibri" w:cs="Calibri"/>
                <w:sz w:val="20"/>
                <w:szCs w:val="20"/>
              </w:rPr>
              <w:t>ț</w:t>
            </w:r>
            <w:r w:rsidRPr="00837AF1">
              <w:rPr>
                <w:rFonts w:ascii="Calibri" w:hAnsi="Calibri" w:cs="Calibri"/>
                <w:sz w:val="20"/>
                <w:szCs w:val="20"/>
              </w:rPr>
              <w:t>ia unic</w:t>
            </w:r>
            <w:r>
              <w:rPr>
                <w:rFonts w:ascii="Calibri" w:hAnsi="Calibri" w:cs="Calibri"/>
                <w:sz w:val="20"/>
                <w:szCs w:val="20"/>
              </w:rPr>
              <w:t xml:space="preserve">ă și </w:t>
            </w:r>
            <w:r w:rsidRPr="003B04C9">
              <w:rPr>
                <w:rFonts w:ascii="Calibri" w:hAnsi="Calibri" w:cs="Calibri"/>
                <w:sz w:val="20"/>
                <w:szCs w:val="20"/>
              </w:rPr>
              <w:t>Acordul de finanțare</w:t>
            </w:r>
            <w:r>
              <w:rPr>
                <w:rFonts w:ascii="Calibri" w:hAnsi="Calibri" w:cs="Calibri"/>
                <w:sz w:val="20"/>
                <w:szCs w:val="20"/>
              </w:rPr>
              <w:t>,</w:t>
            </w:r>
            <w:r w:rsidRPr="003B04C9">
              <w:rPr>
                <w:rFonts w:ascii="Calibri" w:hAnsi="Calibri" w:cs="Calibri"/>
                <w:sz w:val="20"/>
                <w:szCs w:val="20"/>
              </w:rPr>
              <w:t xml:space="preserve"> </w:t>
            </w:r>
            <w:r>
              <w:rPr>
                <w:rFonts w:ascii="Calibri" w:hAnsi="Calibri" w:cs="Calibri"/>
                <w:sz w:val="20"/>
                <w:szCs w:val="20"/>
              </w:rPr>
              <w:t xml:space="preserve">cu modificările și completările ulterioare </w:t>
            </w:r>
            <w:r w:rsidRPr="003B04C9">
              <w:rPr>
                <w:rFonts w:ascii="Calibri" w:hAnsi="Calibri" w:cs="Calibri"/>
                <w:sz w:val="20"/>
                <w:szCs w:val="20"/>
              </w:rPr>
              <w:t>și anexele acestuia</w:t>
            </w:r>
          </w:p>
        </w:tc>
      </w:tr>
      <w:tr w:rsidR="002E01B3" w:rsidRPr="001D7D8B" w14:paraId="704C1130" w14:textId="77777777" w:rsidTr="002E01B3">
        <w:trPr>
          <w:trHeight w:val="20"/>
        </w:trPr>
        <w:tc>
          <w:tcPr>
            <w:tcW w:w="2805" w:type="pct"/>
          </w:tcPr>
          <w:p w14:paraId="46B5FFAB" w14:textId="32A6B902" w:rsidR="008905B9" w:rsidRPr="00F15732" w:rsidRDefault="00F15732" w:rsidP="00F15732">
            <w:pPr>
              <w:pStyle w:val="PRNV"/>
              <w:framePr w:hSpace="0" w:wrap="auto" w:vAnchor="margin" w:yAlign="inline"/>
              <w:spacing w:before="0" w:after="0"/>
              <w:suppressOverlap w:val="0"/>
              <w:jc w:val="both"/>
              <w:rPr>
                <w:sz w:val="20"/>
                <w:szCs w:val="20"/>
              </w:rPr>
            </w:pPr>
            <w:r w:rsidRPr="00F15732">
              <w:rPr>
                <w:sz w:val="20"/>
                <w:szCs w:val="20"/>
              </w:rPr>
              <w:lastRenderedPageBreak/>
              <w:t>4.</w:t>
            </w:r>
            <w:r>
              <w:rPr>
                <w:sz w:val="20"/>
                <w:szCs w:val="20"/>
              </w:rPr>
              <w:t xml:space="preserve"> </w:t>
            </w:r>
            <w:r w:rsidRPr="003D3F5F">
              <w:rPr>
                <w:rFonts w:ascii="Calibri" w:hAnsi="Calibri" w:cs="Calibri"/>
              </w:rPr>
              <w:t xml:space="preserve"> </w:t>
            </w:r>
            <w:r w:rsidRPr="00F15732">
              <w:rPr>
                <w:rFonts w:ascii="Calibri" w:hAnsi="Calibri" w:cs="Calibri"/>
                <w:sz w:val="20"/>
                <w:szCs w:val="20"/>
              </w:rPr>
              <w:t xml:space="preserve">Valoarea alocată pentru executarea instrumentului financiar ce face obiectul cererii de finanțare se încadrează în limita bugetului alocat prin Programul </w:t>
            </w:r>
            <w:r w:rsidRPr="00F15732">
              <w:rPr>
                <w:rFonts w:ascii="Calibri" w:hAnsi="Calibri" w:cs="Calibri"/>
                <w:sz w:val="20"/>
                <w:szCs w:val="20"/>
                <w:lang w:val="en-US"/>
              </w:rPr>
              <w:t xml:space="preserve"> </w:t>
            </w:r>
            <w:r w:rsidRPr="00060D82">
              <w:rPr>
                <w:rFonts w:ascii="Calibri" w:hAnsi="Calibri" w:cs="Calibri"/>
                <w:sz w:val="20"/>
                <w:szCs w:val="20"/>
                <w:lang w:val="en-US"/>
              </w:rPr>
              <w:t xml:space="preserve">Regional Sud-Vest </w:t>
            </w:r>
            <w:proofErr w:type="spellStart"/>
            <w:r w:rsidRPr="00060D82">
              <w:rPr>
                <w:rFonts w:ascii="Calibri" w:hAnsi="Calibri" w:cs="Calibri"/>
                <w:sz w:val="20"/>
                <w:szCs w:val="20"/>
                <w:lang w:val="en-US"/>
              </w:rPr>
              <w:t>Oltenia</w:t>
            </w:r>
            <w:proofErr w:type="spellEnd"/>
            <w:r w:rsidRPr="00060D82">
              <w:rPr>
                <w:rFonts w:ascii="Calibri" w:hAnsi="Calibri" w:cs="Calibri"/>
                <w:sz w:val="20"/>
                <w:szCs w:val="20"/>
                <w:lang w:val="en-US"/>
              </w:rPr>
              <w:t xml:space="preserve"> 2021-2027</w:t>
            </w:r>
          </w:p>
        </w:tc>
        <w:tc>
          <w:tcPr>
            <w:tcW w:w="323" w:type="pct"/>
          </w:tcPr>
          <w:p w14:paraId="4F1E0B6D" w14:textId="77777777" w:rsidR="008905B9" w:rsidRPr="001D7D8B" w:rsidRDefault="008905B9" w:rsidP="008F22A4">
            <w:pPr>
              <w:pStyle w:val="PRNV"/>
              <w:framePr w:hSpace="0" w:wrap="auto" w:vAnchor="margin" w:yAlign="inline"/>
              <w:spacing w:before="0" w:after="0"/>
              <w:suppressOverlap w:val="0"/>
              <w:rPr>
                <w:sz w:val="20"/>
                <w:szCs w:val="20"/>
              </w:rPr>
            </w:pPr>
          </w:p>
        </w:tc>
        <w:tc>
          <w:tcPr>
            <w:tcW w:w="322" w:type="pct"/>
          </w:tcPr>
          <w:p w14:paraId="4EA9394D" w14:textId="77777777" w:rsidR="008905B9" w:rsidRPr="001D7D8B" w:rsidRDefault="008905B9" w:rsidP="008F22A4">
            <w:pPr>
              <w:pStyle w:val="PRNV"/>
              <w:framePr w:hSpace="0" w:wrap="auto" w:vAnchor="margin" w:yAlign="inline"/>
              <w:spacing w:before="0" w:after="0"/>
              <w:suppressOverlap w:val="0"/>
              <w:rPr>
                <w:sz w:val="20"/>
                <w:szCs w:val="20"/>
              </w:rPr>
            </w:pPr>
          </w:p>
        </w:tc>
        <w:tc>
          <w:tcPr>
            <w:tcW w:w="323" w:type="pct"/>
          </w:tcPr>
          <w:p w14:paraId="4D081D9B" w14:textId="77777777" w:rsidR="008905B9" w:rsidRPr="001D7D8B" w:rsidRDefault="008905B9" w:rsidP="008F22A4">
            <w:pPr>
              <w:pStyle w:val="PRNV"/>
              <w:framePr w:hSpace="0" w:wrap="auto" w:vAnchor="margin" w:yAlign="inline"/>
              <w:spacing w:before="0" w:after="0"/>
              <w:suppressOverlap w:val="0"/>
              <w:rPr>
                <w:sz w:val="20"/>
                <w:szCs w:val="20"/>
              </w:rPr>
            </w:pPr>
          </w:p>
        </w:tc>
        <w:tc>
          <w:tcPr>
            <w:tcW w:w="1227" w:type="pct"/>
          </w:tcPr>
          <w:p w14:paraId="4B64ACF5" w14:textId="6957E877" w:rsidR="008905B9" w:rsidRPr="001D7D8B" w:rsidRDefault="00F15732" w:rsidP="00F15732">
            <w:pPr>
              <w:pStyle w:val="PRNV"/>
              <w:framePr w:hSpace="0" w:wrap="auto" w:vAnchor="margin" w:yAlign="inline"/>
              <w:spacing w:before="0" w:after="0"/>
              <w:suppressOverlap w:val="0"/>
              <w:jc w:val="both"/>
              <w:rPr>
                <w:sz w:val="20"/>
                <w:szCs w:val="20"/>
              </w:rPr>
            </w:pPr>
            <w:r w:rsidRPr="00837AF1">
              <w:rPr>
                <w:rFonts w:ascii="Calibri" w:hAnsi="Calibri" w:cs="Calibri"/>
                <w:sz w:val="20"/>
                <w:szCs w:val="20"/>
              </w:rPr>
              <w:t xml:space="preserve">Se probează cu Declarația unică, secțiunea </w:t>
            </w:r>
            <w:r>
              <w:rPr>
                <w:rFonts w:ascii="Calibri" w:hAnsi="Calibri" w:cs="Calibri"/>
                <w:sz w:val="20"/>
                <w:szCs w:val="20"/>
              </w:rPr>
              <w:t xml:space="preserve">Buget </w:t>
            </w:r>
            <w:r w:rsidRPr="00837AF1">
              <w:rPr>
                <w:rFonts w:ascii="Calibri" w:hAnsi="Calibri" w:cs="Calibri"/>
                <w:sz w:val="20"/>
                <w:szCs w:val="20"/>
              </w:rPr>
              <w:t>din Cererea de Finanțare</w:t>
            </w:r>
            <w:r>
              <w:rPr>
                <w:rFonts w:ascii="Calibri" w:hAnsi="Calibri" w:cs="Calibri"/>
                <w:sz w:val="20"/>
                <w:szCs w:val="20"/>
              </w:rPr>
              <w:t xml:space="preserve">. </w:t>
            </w:r>
            <w:r w:rsidRPr="003B04C9">
              <w:rPr>
                <w:rFonts w:ascii="Calibri" w:hAnsi="Calibri" w:cs="Calibri"/>
                <w:sz w:val="20"/>
                <w:szCs w:val="20"/>
              </w:rPr>
              <w:t xml:space="preserve">Se va verifica în </w:t>
            </w:r>
            <w:r>
              <w:rPr>
                <w:rFonts w:ascii="Calibri" w:hAnsi="Calibri" w:cs="Calibri"/>
                <w:sz w:val="20"/>
                <w:szCs w:val="20"/>
              </w:rPr>
              <w:t>A</w:t>
            </w:r>
            <w:r w:rsidRPr="003B04C9">
              <w:rPr>
                <w:rFonts w:ascii="Calibri" w:hAnsi="Calibri" w:cs="Calibri"/>
                <w:sz w:val="20"/>
                <w:szCs w:val="20"/>
              </w:rPr>
              <w:t>cordul de finanțare</w:t>
            </w:r>
            <w:r>
              <w:rPr>
                <w:rFonts w:ascii="Calibri" w:hAnsi="Calibri" w:cs="Calibri"/>
                <w:sz w:val="20"/>
                <w:szCs w:val="20"/>
              </w:rPr>
              <w:t>,</w:t>
            </w:r>
            <w:r w:rsidRPr="003B04C9">
              <w:rPr>
                <w:rFonts w:ascii="Calibri" w:hAnsi="Calibri" w:cs="Calibri"/>
                <w:sz w:val="20"/>
                <w:szCs w:val="20"/>
              </w:rPr>
              <w:t xml:space="preserve"> </w:t>
            </w:r>
            <w:r>
              <w:rPr>
                <w:rFonts w:ascii="Calibri" w:hAnsi="Calibri" w:cs="Calibri"/>
                <w:sz w:val="20"/>
                <w:szCs w:val="20"/>
              </w:rPr>
              <w:t>cu modificările și completările ulterioare,</w:t>
            </w:r>
            <w:r w:rsidRPr="003B04C9">
              <w:rPr>
                <w:rFonts w:ascii="Calibri" w:hAnsi="Calibri" w:cs="Calibri"/>
                <w:sz w:val="20"/>
                <w:szCs w:val="20"/>
              </w:rPr>
              <w:t xml:space="preserve"> dacă valoarea totală a bugetului alocat pentru implementarea </w:t>
            </w:r>
            <w:r>
              <w:rPr>
                <w:rFonts w:ascii="Calibri" w:hAnsi="Calibri" w:cs="Calibri"/>
                <w:sz w:val="20"/>
                <w:szCs w:val="20"/>
              </w:rPr>
              <w:t>instrumentului financiar de garanție plafonată combinat cu grant</w:t>
            </w:r>
            <w:r w:rsidRPr="003B04C9">
              <w:rPr>
                <w:rFonts w:ascii="Calibri" w:hAnsi="Calibri" w:cs="Calibri"/>
                <w:sz w:val="20"/>
                <w:szCs w:val="20"/>
              </w:rPr>
              <w:t xml:space="preserve"> se încadrează în valoarea totală maximă alocată prin PR </w:t>
            </w:r>
            <w:r>
              <w:rPr>
                <w:rFonts w:ascii="Calibri" w:hAnsi="Calibri" w:cs="Calibri"/>
                <w:sz w:val="20"/>
                <w:szCs w:val="20"/>
              </w:rPr>
              <w:t>SVO</w:t>
            </w:r>
            <w:r w:rsidRPr="003B04C9">
              <w:rPr>
                <w:rFonts w:ascii="Calibri" w:hAnsi="Calibri" w:cs="Calibri"/>
                <w:sz w:val="20"/>
                <w:szCs w:val="20"/>
              </w:rPr>
              <w:t xml:space="preserve"> pentru IF respectiv  2</w:t>
            </w:r>
            <w:r>
              <w:rPr>
                <w:rFonts w:ascii="Calibri" w:hAnsi="Calibri" w:cs="Calibri"/>
                <w:sz w:val="20"/>
                <w:szCs w:val="20"/>
              </w:rPr>
              <w:t>9</w:t>
            </w:r>
            <w:r w:rsidRPr="003B04C9">
              <w:rPr>
                <w:rFonts w:ascii="Calibri" w:hAnsi="Calibri" w:cs="Calibri"/>
                <w:sz w:val="20"/>
                <w:szCs w:val="20"/>
              </w:rPr>
              <w:t>.</w:t>
            </w:r>
            <w:r>
              <w:rPr>
                <w:rFonts w:ascii="Calibri" w:hAnsi="Calibri" w:cs="Calibri"/>
                <w:sz w:val="20"/>
                <w:szCs w:val="20"/>
              </w:rPr>
              <w:t>411</w:t>
            </w:r>
            <w:r w:rsidRPr="003B04C9">
              <w:rPr>
                <w:rFonts w:ascii="Calibri" w:hAnsi="Calibri" w:cs="Calibri"/>
                <w:sz w:val="20"/>
                <w:szCs w:val="20"/>
              </w:rPr>
              <w:t>.</w:t>
            </w:r>
            <w:r>
              <w:rPr>
                <w:rFonts w:ascii="Calibri" w:hAnsi="Calibri" w:cs="Calibri"/>
                <w:sz w:val="20"/>
                <w:szCs w:val="20"/>
              </w:rPr>
              <w:t>765</w:t>
            </w:r>
            <w:r w:rsidRPr="003B04C9">
              <w:rPr>
                <w:rFonts w:ascii="Calibri" w:hAnsi="Calibri" w:cs="Calibri"/>
                <w:sz w:val="20"/>
                <w:szCs w:val="20"/>
              </w:rPr>
              <w:t>,00 euro, din care 2</w:t>
            </w:r>
            <w:r>
              <w:rPr>
                <w:rFonts w:ascii="Calibri" w:hAnsi="Calibri" w:cs="Calibri"/>
                <w:sz w:val="20"/>
                <w:szCs w:val="20"/>
              </w:rPr>
              <w:t>5</w:t>
            </w:r>
            <w:r w:rsidRPr="003B04C9">
              <w:rPr>
                <w:rFonts w:ascii="Calibri" w:hAnsi="Calibri" w:cs="Calibri"/>
                <w:sz w:val="20"/>
                <w:szCs w:val="20"/>
              </w:rPr>
              <w:t xml:space="preserve">.000.000,00 euro din FEDR și </w:t>
            </w:r>
            <w:r>
              <w:rPr>
                <w:rFonts w:ascii="Calibri" w:hAnsi="Calibri" w:cs="Calibri"/>
                <w:sz w:val="20"/>
                <w:szCs w:val="20"/>
              </w:rPr>
              <w:t>4</w:t>
            </w:r>
            <w:r w:rsidRPr="003B04C9">
              <w:rPr>
                <w:rFonts w:ascii="Calibri" w:hAnsi="Calibri" w:cs="Calibri"/>
                <w:sz w:val="20"/>
                <w:szCs w:val="20"/>
              </w:rPr>
              <w:t>.</w:t>
            </w:r>
            <w:r>
              <w:rPr>
                <w:rFonts w:ascii="Calibri" w:hAnsi="Calibri" w:cs="Calibri"/>
                <w:sz w:val="20"/>
                <w:szCs w:val="20"/>
              </w:rPr>
              <w:t>411</w:t>
            </w:r>
            <w:r w:rsidRPr="003B04C9">
              <w:rPr>
                <w:rFonts w:ascii="Calibri" w:hAnsi="Calibri" w:cs="Calibri"/>
                <w:sz w:val="20"/>
                <w:szCs w:val="20"/>
              </w:rPr>
              <w:t>.</w:t>
            </w:r>
            <w:r>
              <w:rPr>
                <w:rFonts w:ascii="Calibri" w:hAnsi="Calibri" w:cs="Calibri"/>
                <w:sz w:val="20"/>
                <w:szCs w:val="20"/>
              </w:rPr>
              <w:t>765</w:t>
            </w:r>
            <w:r w:rsidRPr="003B04C9">
              <w:rPr>
                <w:rFonts w:ascii="Calibri" w:hAnsi="Calibri" w:cs="Calibri"/>
                <w:sz w:val="20"/>
                <w:szCs w:val="20"/>
              </w:rPr>
              <w:t>,00 euro cofinanțare națională.</w:t>
            </w:r>
          </w:p>
        </w:tc>
      </w:tr>
    </w:tbl>
    <w:p w14:paraId="09E7B6CA" w14:textId="77777777" w:rsidR="004324D5" w:rsidRDefault="004324D5" w:rsidP="004324D5">
      <w:pPr>
        <w:spacing w:before="0" w:after="0" w:line="276" w:lineRule="auto"/>
        <w:jc w:val="both"/>
        <w:rPr>
          <w:rFonts w:asciiTheme="minorHAnsi" w:hAnsiTheme="minorHAnsi" w:cstheme="minorHAnsi"/>
          <w:szCs w:val="20"/>
        </w:rPr>
      </w:pPr>
    </w:p>
    <w:p w14:paraId="6281A67F" w14:textId="6CB8D59C" w:rsidR="00C6744D" w:rsidRPr="00233031" w:rsidRDefault="00A67B5B" w:rsidP="004324D5">
      <w:pPr>
        <w:spacing w:before="0" w:line="276" w:lineRule="auto"/>
        <w:jc w:val="both"/>
        <w:rPr>
          <w:rFonts w:asciiTheme="minorHAnsi" w:hAnsiTheme="minorHAnsi" w:cstheme="minorHAnsi"/>
          <w:szCs w:val="20"/>
        </w:rPr>
      </w:pPr>
      <w:r w:rsidRPr="00233031">
        <w:rPr>
          <w:rFonts w:asciiTheme="minorHAnsi" w:hAnsiTheme="minorHAnsi" w:cstheme="minorHAnsi"/>
          <w:szCs w:val="20"/>
        </w:rPr>
        <w:t xml:space="preserve">Numai cererile de finanțare </w:t>
      </w:r>
      <w:r w:rsidR="00130C25" w:rsidRPr="00233031">
        <w:rPr>
          <w:rFonts w:asciiTheme="minorHAnsi" w:hAnsiTheme="minorHAnsi" w:cstheme="minorHAnsi"/>
          <w:szCs w:val="20"/>
        </w:rPr>
        <w:t xml:space="preserve">eligibile </w:t>
      </w:r>
      <w:r w:rsidRPr="00233031">
        <w:rPr>
          <w:rFonts w:asciiTheme="minorHAnsi" w:hAnsiTheme="minorHAnsi" w:cstheme="minorHAnsi"/>
          <w:szCs w:val="20"/>
        </w:rPr>
        <w:t xml:space="preserve">(care îndeplinesc toate criteriile din grila de verificare a eligibilității) sunt admise în vederea contractării. </w:t>
      </w:r>
    </w:p>
    <w:p w14:paraId="56855FD5" w14:textId="156D5B14" w:rsidR="00A67B5B" w:rsidRPr="00233031" w:rsidRDefault="005A2A6B" w:rsidP="004324D5">
      <w:pPr>
        <w:spacing w:before="0" w:line="276" w:lineRule="auto"/>
        <w:jc w:val="both"/>
        <w:rPr>
          <w:rFonts w:asciiTheme="minorHAnsi" w:hAnsiTheme="minorHAnsi" w:cstheme="minorHAnsi"/>
          <w:szCs w:val="20"/>
        </w:rPr>
      </w:pPr>
      <w:r w:rsidRPr="00233031">
        <w:rPr>
          <w:rFonts w:asciiTheme="minorHAnsi" w:hAnsiTheme="minorHAnsi" w:cstheme="minorHAnsi"/>
          <w:szCs w:val="20"/>
        </w:rPr>
        <w:t>Neîndeplinirea</w:t>
      </w:r>
      <w:r w:rsidR="00A67B5B" w:rsidRPr="00233031">
        <w:rPr>
          <w:rFonts w:asciiTheme="minorHAnsi" w:hAnsiTheme="minorHAnsi" w:cstheme="minorHAnsi"/>
          <w:szCs w:val="20"/>
        </w:rPr>
        <w:t xml:space="preserve"> oricărui criteriu aplicabil din grila constituie în acest sens motiv de respingere al cererii de finanțare.</w:t>
      </w:r>
    </w:p>
    <w:p w14:paraId="3DFF6A65" w14:textId="77777777" w:rsidR="00A67B5B" w:rsidRPr="001D7D8B" w:rsidRDefault="00A67B5B" w:rsidP="001D7D8B">
      <w:pPr>
        <w:spacing w:before="0" w:line="276" w:lineRule="auto"/>
        <w:jc w:val="both"/>
        <w:rPr>
          <w:rFonts w:asciiTheme="minorHAnsi" w:hAnsiTheme="minorHAnsi" w:cstheme="minorHAnsi"/>
          <w:color w:val="000000" w:themeColor="text1"/>
          <w:szCs w:val="20"/>
        </w:rPr>
      </w:pPr>
    </w:p>
    <w:sectPr w:rsidR="00A67B5B" w:rsidRPr="001D7D8B" w:rsidSect="002E01B3">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7FD4" w14:textId="77777777" w:rsidR="000F0E65" w:rsidRDefault="000F0E65" w:rsidP="007275E1">
      <w:pPr>
        <w:spacing w:before="0" w:after="0"/>
      </w:pPr>
      <w:r>
        <w:separator/>
      </w:r>
    </w:p>
  </w:endnote>
  <w:endnote w:type="continuationSeparator" w:id="0">
    <w:p w14:paraId="19AC0CF7" w14:textId="77777777" w:rsidR="000F0E65" w:rsidRDefault="000F0E65" w:rsidP="007275E1">
      <w:pPr>
        <w:spacing w:before="0" w:after="0"/>
      </w:pPr>
      <w:r>
        <w:continuationSeparator/>
      </w:r>
    </w:p>
  </w:endnote>
  <w:endnote w:type="continuationNotice" w:id="1">
    <w:p w14:paraId="7E25CB16" w14:textId="77777777" w:rsidR="000F0E65" w:rsidRDefault="000F0E6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0208" w14:textId="77777777" w:rsidR="00131BB2" w:rsidRDefault="00131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BD82" w14:textId="77777777" w:rsidR="0080551D" w:rsidRDefault="0080551D" w:rsidP="00B45B62">
    <w:pPr>
      <w:pStyle w:val="Footer"/>
      <w:spacing w:before="0" w:after="0"/>
      <w:rPr>
        <w:rFonts w:asciiTheme="minorHAnsi" w:hAnsiTheme="minorHAnsi" w:cstheme="minorHAnsi"/>
      </w:rPr>
    </w:pPr>
  </w:p>
  <w:sdt>
    <w:sdtPr>
      <w:rPr>
        <w:rFonts w:asciiTheme="minorHAnsi" w:hAnsiTheme="minorHAnsi" w:cstheme="minorHAnsi"/>
      </w:rPr>
      <w:id w:val="1831101470"/>
      <w:docPartObj>
        <w:docPartGallery w:val="Page Numbers (Bottom of Page)"/>
        <w:docPartUnique/>
      </w:docPartObj>
    </w:sdtPr>
    <w:sdtEndPr>
      <w:rPr>
        <w:noProof/>
      </w:rPr>
    </w:sdtEndPr>
    <w:sdtContent>
      <w:p w14:paraId="251A4DE8" w14:textId="7E28CB69" w:rsidR="00CE2DAC" w:rsidRPr="00445734" w:rsidRDefault="00747BF5" w:rsidP="00A93033">
        <w:pPr>
          <w:pStyle w:val="Footer"/>
          <w:spacing w:before="0" w:after="0"/>
          <w:jc w:val="right"/>
          <w:rPr>
            <w:rFonts w:asciiTheme="minorHAnsi" w:hAnsiTheme="minorHAnsi" w:cstheme="minorHAnsi"/>
          </w:rPr>
        </w:pPr>
        <w:r w:rsidRPr="00445734">
          <w:rPr>
            <w:rFonts w:asciiTheme="minorHAnsi" w:hAnsiTheme="minorHAnsi" w:cstheme="minorHAnsi"/>
          </w:rPr>
          <w:fldChar w:fldCharType="begin"/>
        </w:r>
        <w:r w:rsidRPr="00445734">
          <w:rPr>
            <w:rFonts w:asciiTheme="minorHAnsi" w:hAnsiTheme="minorHAnsi" w:cstheme="minorHAnsi"/>
          </w:rPr>
          <w:instrText xml:space="preserve"> PAGE   \* MERGEFORMAT </w:instrText>
        </w:r>
        <w:r w:rsidRPr="00445734">
          <w:rPr>
            <w:rFonts w:asciiTheme="minorHAnsi" w:hAnsiTheme="minorHAnsi" w:cstheme="minorHAnsi"/>
          </w:rPr>
          <w:fldChar w:fldCharType="separate"/>
        </w:r>
        <w:r w:rsidR="000A3BBF" w:rsidRPr="00445734">
          <w:rPr>
            <w:rFonts w:asciiTheme="minorHAnsi" w:hAnsiTheme="minorHAnsi" w:cstheme="minorHAnsi"/>
            <w:noProof/>
          </w:rPr>
          <w:t>6</w:t>
        </w:r>
        <w:r w:rsidRPr="00445734">
          <w:rPr>
            <w:rFonts w:asciiTheme="minorHAnsi" w:hAnsiTheme="minorHAnsi" w:cstheme="minorHAnsi"/>
            <w:noProof/>
          </w:rPr>
          <w:fldChar w:fldCharType="end"/>
        </w:r>
      </w:p>
    </w:sdtContent>
  </w:sdt>
  <w:p w14:paraId="7D2B8AC1" w14:textId="3E81F87B" w:rsidR="00CE2DAC" w:rsidRPr="00445734" w:rsidRDefault="00CE2DAC" w:rsidP="00445734">
    <w:pPr>
      <w:pStyle w:val="Footer"/>
      <w:spacing w:before="0" w:after="0"/>
      <w:rPr>
        <w:rFonts w:asciiTheme="minorHAnsi" w:hAnsiTheme="minorHAnsi" w:cstheme="minorHAnsi"/>
      </w:rPr>
    </w:pPr>
  </w:p>
  <w:p w14:paraId="0A770747" w14:textId="77777777" w:rsidR="00CE2DAC" w:rsidRPr="00AB7DBB" w:rsidRDefault="00CE2DAC" w:rsidP="00445734">
    <w:pPr>
      <w:pStyle w:val="Footer"/>
      <w:spacing w:before="0" w:after="0"/>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8D65" w14:textId="77777777" w:rsidR="00C6072F" w:rsidRPr="00C6072F" w:rsidRDefault="00C6072F" w:rsidP="00C6072F">
    <w:pPr>
      <w:pStyle w:val="Footer"/>
      <w:spacing w:before="0" w:after="0" w:line="276" w:lineRule="auto"/>
      <w:jc w:val="right"/>
      <w:rPr>
        <w:rStyle w:val="PageNumber"/>
        <w:rFonts w:asciiTheme="minorHAnsi" w:hAnsiTheme="minorHAnsi" w:cstheme="minorHAnsi"/>
        <w:color w:val="333333"/>
        <w:szCs w:val="20"/>
      </w:rPr>
    </w:pPr>
  </w:p>
  <w:p w14:paraId="0BA8456B" w14:textId="77777777" w:rsidR="00C6072F" w:rsidRPr="00C6072F" w:rsidRDefault="00C6072F" w:rsidP="00C6072F">
    <w:pPr>
      <w:pStyle w:val="Footer"/>
      <w:spacing w:before="0" w:after="0" w:line="276" w:lineRule="auto"/>
      <w:jc w:val="right"/>
      <w:rPr>
        <w:rFonts w:asciiTheme="minorHAnsi" w:hAnsiTheme="minorHAnsi" w:cstheme="minorHAnsi"/>
      </w:rPr>
    </w:pPr>
    <w:r w:rsidRPr="00C6072F">
      <w:rPr>
        <w:rStyle w:val="PageNumber"/>
        <w:rFonts w:asciiTheme="minorHAnsi" w:hAnsiTheme="minorHAnsi" w:cstheme="minorHAnsi"/>
        <w:color w:val="333333"/>
        <w:szCs w:val="20"/>
      </w:rPr>
      <w:fldChar w:fldCharType="begin"/>
    </w:r>
    <w:r w:rsidRPr="00C6072F">
      <w:rPr>
        <w:rStyle w:val="PageNumber"/>
        <w:rFonts w:asciiTheme="minorHAnsi" w:hAnsiTheme="minorHAnsi" w:cstheme="minorHAnsi"/>
        <w:color w:val="333333"/>
        <w:szCs w:val="20"/>
      </w:rPr>
      <w:instrText xml:space="preserve"> PAGE </w:instrText>
    </w:r>
    <w:r w:rsidRPr="00C6072F">
      <w:rPr>
        <w:rStyle w:val="PageNumber"/>
        <w:rFonts w:asciiTheme="minorHAnsi" w:hAnsiTheme="minorHAnsi" w:cstheme="minorHAnsi"/>
        <w:color w:val="333333"/>
        <w:szCs w:val="20"/>
      </w:rPr>
      <w:fldChar w:fldCharType="separate"/>
    </w:r>
    <w:r w:rsidR="00291C32">
      <w:rPr>
        <w:rStyle w:val="PageNumber"/>
        <w:rFonts w:asciiTheme="minorHAnsi" w:hAnsiTheme="minorHAnsi" w:cstheme="minorHAnsi"/>
        <w:noProof/>
        <w:color w:val="333333"/>
        <w:szCs w:val="20"/>
      </w:rPr>
      <w:t>1</w:t>
    </w:r>
    <w:r w:rsidRPr="00C6072F">
      <w:rPr>
        <w:rStyle w:val="PageNumber"/>
        <w:rFonts w:asciiTheme="minorHAnsi" w:hAnsiTheme="minorHAnsi" w:cstheme="minorHAnsi"/>
        <w:color w:val="333333"/>
        <w:szCs w:val="20"/>
      </w:rPr>
      <w:fldChar w:fldCharType="end"/>
    </w:r>
  </w:p>
  <w:p w14:paraId="517BD8A9" w14:textId="0B8CEF36" w:rsidR="00C6072F" w:rsidRPr="00C6072F" w:rsidRDefault="00C6072F" w:rsidP="00C6072F">
    <w:pPr>
      <w:pStyle w:val="Footer"/>
      <w:spacing w:before="0" w:after="0" w:line="276" w:lineRule="auto"/>
      <w:rPr>
        <w:rFonts w:asciiTheme="minorHAnsi" w:hAnsiTheme="minorHAnsi" w:cstheme="minorHAnsi"/>
      </w:rPr>
    </w:pPr>
  </w:p>
  <w:p w14:paraId="1733AD7A" w14:textId="77777777" w:rsidR="00C6072F" w:rsidRPr="00C6072F" w:rsidRDefault="00C6072F" w:rsidP="00C6072F">
    <w:pPr>
      <w:pStyle w:val="Footer"/>
      <w:spacing w:before="0" w:after="0" w:line="276" w:lineRule="auto"/>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0D716" w14:textId="77777777" w:rsidR="000F0E65" w:rsidRDefault="000F0E65" w:rsidP="007275E1">
      <w:pPr>
        <w:spacing w:before="0" w:after="0"/>
      </w:pPr>
      <w:r>
        <w:separator/>
      </w:r>
    </w:p>
  </w:footnote>
  <w:footnote w:type="continuationSeparator" w:id="0">
    <w:p w14:paraId="5EDF0247" w14:textId="77777777" w:rsidR="000F0E65" w:rsidRDefault="000F0E65" w:rsidP="007275E1">
      <w:pPr>
        <w:spacing w:before="0" w:after="0"/>
      </w:pPr>
      <w:r>
        <w:continuationSeparator/>
      </w:r>
    </w:p>
  </w:footnote>
  <w:footnote w:type="continuationNotice" w:id="1">
    <w:p w14:paraId="1320C1BC" w14:textId="77777777" w:rsidR="000F0E65" w:rsidRDefault="000F0E6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8CA2" w14:textId="77777777" w:rsidR="00131BB2" w:rsidRDefault="00131B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AEB64" w14:textId="77777777" w:rsidR="00747BF5" w:rsidRPr="00200D54" w:rsidRDefault="00747BF5" w:rsidP="00200D54">
    <w:pPr>
      <w:pStyle w:val="Header"/>
      <w:tabs>
        <w:tab w:val="clear" w:pos="4320"/>
        <w:tab w:val="clear" w:pos="8640"/>
        <w:tab w:val="left" w:pos="3080"/>
      </w:tabs>
      <w:spacing w:before="0" w:after="0"/>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7325" w14:textId="1F002D9D" w:rsidR="001D70BF" w:rsidRPr="00631F5A" w:rsidRDefault="001D70BF">
    <w:pPr>
      <w:pStyle w:val="Header"/>
      <w:rPr>
        <w:rFonts w:asciiTheme="minorHAnsi" w:hAnsiTheme="minorHAnsi" w:cstheme="minorHAnsi"/>
        <w:sz w:val="22"/>
        <w:szCs w:val="22"/>
      </w:rPr>
    </w:pPr>
  </w:p>
  <w:p w14:paraId="17A243D7" w14:textId="77777777" w:rsidR="003B4879" w:rsidRPr="00631F5A" w:rsidRDefault="003B4879" w:rsidP="00631F5A">
    <w:pPr>
      <w:pStyle w:val="Header"/>
      <w:spacing w:before="0" w:after="0"/>
      <w:rPr>
        <w:rFonts w:asciiTheme="minorHAnsi" w:hAnsiTheme="minorHAnsi" w:cstheme="minorHAnsi"/>
        <w:sz w:val="22"/>
        <w:szCs w:val="22"/>
      </w:rPr>
    </w:pPr>
  </w:p>
  <w:p w14:paraId="122E4B15" w14:textId="77777777" w:rsidR="00631F5A" w:rsidRPr="00631F5A" w:rsidRDefault="00631F5A" w:rsidP="00631F5A">
    <w:pPr>
      <w:pStyle w:val="Header"/>
      <w:spacing w:before="0" w:after="0"/>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FA0"/>
    <w:multiLevelType w:val="hybridMultilevel"/>
    <w:tmpl w:val="A3F46D4E"/>
    <w:lvl w:ilvl="0" w:tplc="FFFFFFFF">
      <w:start w:val="1"/>
      <w:numFmt w:val="upperRoman"/>
      <w:lvlText w:val="%1."/>
      <w:lvlJc w:val="right"/>
      <w:pPr>
        <w:ind w:left="720" w:hanging="360"/>
      </w:pPr>
      <w:rPr>
        <w:b/>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772F1D"/>
    <w:multiLevelType w:val="hybridMultilevel"/>
    <w:tmpl w:val="D93A3CD4"/>
    <w:lvl w:ilvl="0" w:tplc="1FC66C36">
      <w:start w:val="1"/>
      <w:numFmt w:val="decimal"/>
      <w:pStyle w:val="Heading2"/>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15:restartNumberingAfterBreak="0">
    <w:nsid w:val="134D2A77"/>
    <w:multiLevelType w:val="hybridMultilevel"/>
    <w:tmpl w:val="E610B7E4"/>
    <w:lvl w:ilvl="0" w:tplc="451A6E7E">
      <w:start w:val="1"/>
      <w:numFmt w:val="decimal"/>
      <w:lvlText w:val="ESO%1."/>
      <w:lvlJc w:val="left"/>
      <w:pPr>
        <w:ind w:left="502" w:hanging="360"/>
      </w:pPr>
      <w:rPr>
        <w:rFonts w:eastAsia="Times New Roman" w:hint="default"/>
        <w:b/>
        <w:color w:val="365F91" w:themeColor="accent1" w:themeShade="BF"/>
        <w:sz w:val="22"/>
        <w:szCs w:val="22"/>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 w15:restartNumberingAfterBreak="0">
    <w:nsid w:val="16DD5E44"/>
    <w:multiLevelType w:val="hybridMultilevel"/>
    <w:tmpl w:val="446A25D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CD0CAA"/>
    <w:multiLevelType w:val="hybridMultilevel"/>
    <w:tmpl w:val="E2E409BE"/>
    <w:lvl w:ilvl="0" w:tplc="F9D89C80">
      <w:start w:val="1"/>
      <w:numFmt w:val="decimal"/>
      <w:lvlText w:val="%1."/>
      <w:lvlJc w:val="left"/>
      <w:pPr>
        <w:ind w:left="720" w:hanging="360"/>
      </w:pPr>
      <w:rPr>
        <w:rFonts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DA45716"/>
    <w:multiLevelType w:val="multilevel"/>
    <w:tmpl w:val="E50E08A4"/>
    <w:lvl w:ilvl="0">
      <w:start w:val="1"/>
      <w:numFmt w:val="upperLetter"/>
      <w:pStyle w:val="Heading1"/>
      <w:lvlText w:val="%1."/>
      <w:lvlJc w:val="left"/>
      <w:pPr>
        <w:ind w:left="360" w:hanging="360"/>
      </w:pPr>
      <w:rPr>
        <w:rFonts w:hint="default"/>
        <w:b/>
        <w:i w:val="0"/>
        <w:sz w:val="28"/>
      </w:rPr>
    </w:lvl>
    <w:lvl w:ilvl="1">
      <w:start w:val="1"/>
      <w:numFmt w:val="decimal"/>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FDA2F6F"/>
    <w:multiLevelType w:val="hybridMultilevel"/>
    <w:tmpl w:val="A3F46D4E"/>
    <w:lvl w:ilvl="0" w:tplc="FFFFFFFF">
      <w:start w:val="1"/>
      <w:numFmt w:val="upperRoman"/>
      <w:lvlText w:val="%1."/>
      <w:lvlJc w:val="right"/>
      <w:pPr>
        <w:ind w:left="720" w:hanging="360"/>
      </w:pPr>
      <w:rPr>
        <w:b/>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1194CBC"/>
    <w:multiLevelType w:val="hybridMultilevel"/>
    <w:tmpl w:val="A3F46D4E"/>
    <w:lvl w:ilvl="0" w:tplc="FFFFFFFF">
      <w:start w:val="1"/>
      <w:numFmt w:val="upperRoman"/>
      <w:lvlText w:val="%1."/>
      <w:lvlJc w:val="right"/>
      <w:pPr>
        <w:ind w:left="720" w:hanging="360"/>
      </w:pPr>
      <w:rPr>
        <w:b/>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3A5D450F"/>
    <w:multiLevelType w:val="hybridMultilevel"/>
    <w:tmpl w:val="D29E8F32"/>
    <w:lvl w:ilvl="0" w:tplc="17881A16">
      <w:start w:val="1"/>
      <w:numFmt w:val="upperRoman"/>
      <w:lvlText w:val="%1."/>
      <w:lvlJc w:val="right"/>
      <w:pPr>
        <w:ind w:left="1440" w:hanging="360"/>
      </w:pPr>
      <w:rPr>
        <w:b/>
        <w:bCs/>
      </w:rPr>
    </w:lvl>
    <w:lvl w:ilvl="1" w:tplc="F9D89C80">
      <w:start w:val="1"/>
      <w:numFmt w:val="decimal"/>
      <w:lvlText w:val="%2."/>
      <w:lvlJc w:val="left"/>
      <w:pPr>
        <w:ind w:left="2160" w:hanging="360"/>
      </w:pPr>
      <w:rPr>
        <w:rFonts w:hint="default"/>
        <w:b w:val="0"/>
        <w:sz w:val="20"/>
        <w:szCs w:val="20"/>
      </w:rPr>
    </w:lvl>
    <w:lvl w:ilvl="2" w:tplc="E21267BE">
      <w:start w:val="1"/>
      <w:numFmt w:val="upp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E950E1F"/>
    <w:multiLevelType w:val="hybridMultilevel"/>
    <w:tmpl w:val="56C07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95462"/>
    <w:multiLevelType w:val="hybridMultilevel"/>
    <w:tmpl w:val="EE7EF302"/>
    <w:lvl w:ilvl="0" w:tplc="1E282A7E">
      <w:start w:val="1"/>
      <w:numFmt w:val="upperLetter"/>
      <w:lvlText w:val="%1."/>
      <w:lvlJc w:val="left"/>
      <w:pPr>
        <w:ind w:left="720" w:hanging="360"/>
      </w:pPr>
      <w:rPr>
        <w:rFonts w:hint="default"/>
        <w:b/>
        <w:bCs w:val="0"/>
        <w:i w:val="0"/>
        <w:i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2531E12"/>
    <w:multiLevelType w:val="hybridMultilevel"/>
    <w:tmpl w:val="A3F46D4E"/>
    <w:lvl w:ilvl="0" w:tplc="FFFFFFFF">
      <w:start w:val="1"/>
      <w:numFmt w:val="upperRoman"/>
      <w:lvlText w:val="%1."/>
      <w:lvlJc w:val="right"/>
      <w:pPr>
        <w:ind w:left="720" w:hanging="360"/>
      </w:pPr>
      <w:rPr>
        <w:b/>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95174"/>
    <w:multiLevelType w:val="hybridMultilevel"/>
    <w:tmpl w:val="FE42F0F0"/>
    <w:lvl w:ilvl="0" w:tplc="F1DAD8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74F2A"/>
    <w:multiLevelType w:val="hybridMultilevel"/>
    <w:tmpl w:val="68982AEA"/>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1">
      <w:start w:val="1"/>
      <w:numFmt w:val="bullet"/>
      <w:lvlText w:val=""/>
      <w:lvlJc w:val="left"/>
      <w:pPr>
        <w:ind w:left="2612" w:hanging="360"/>
      </w:pPr>
      <w:rPr>
        <w:rFonts w:ascii="Symbol" w:hAnsi="Symbol"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18" w15:restartNumberingAfterBreak="0">
    <w:nsid w:val="524D126A"/>
    <w:multiLevelType w:val="hybridMultilevel"/>
    <w:tmpl w:val="A3F46D4E"/>
    <w:lvl w:ilvl="0" w:tplc="04090013">
      <w:start w:val="1"/>
      <w:numFmt w:val="upperRoman"/>
      <w:lvlText w:val="%1."/>
      <w:lvlJc w:val="right"/>
      <w:pPr>
        <w:ind w:left="630" w:hanging="360"/>
      </w:pPr>
      <w:rPr>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5375AD6"/>
    <w:multiLevelType w:val="hybridMultilevel"/>
    <w:tmpl w:val="020839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EF6650"/>
    <w:multiLevelType w:val="hybridMultilevel"/>
    <w:tmpl w:val="40184000"/>
    <w:lvl w:ilvl="0" w:tplc="F884712C">
      <w:start w:val="1"/>
      <w:numFmt w:val="decimal"/>
      <w:lvlText w:val="%1."/>
      <w:lvlJc w:val="left"/>
      <w:pPr>
        <w:ind w:left="360" w:hanging="360"/>
      </w:pPr>
      <w:rPr>
        <w:b w:val="0"/>
        <w:bCs w:val="0"/>
        <w:i w:val="0"/>
        <w:iCs w:val="0"/>
        <w:color w:val="000000" w:themeColor="text1"/>
        <w:sz w:val="20"/>
        <w:szCs w:val="20"/>
      </w:rPr>
    </w:lvl>
    <w:lvl w:ilvl="1" w:tplc="2AEE6046">
      <w:start w:val="59"/>
      <w:numFmt w:val="bullet"/>
      <w:lvlText w:val="-"/>
      <w:lvlJc w:val="left"/>
      <w:pPr>
        <w:ind w:left="1428" w:hanging="708"/>
      </w:pPr>
      <w:rPr>
        <w:rFonts w:ascii="Calibri" w:eastAsia="Times New Roman" w:hAnsi="Calibri" w:cs="Calibri" w:hint="default"/>
      </w:rPr>
    </w:lvl>
    <w:lvl w:ilvl="2" w:tplc="94203C66">
      <w:start w:val="1"/>
      <w:numFmt w:val="bullet"/>
      <w:lvlText w:val="•"/>
      <w:lvlJc w:val="left"/>
      <w:pPr>
        <w:ind w:left="1980" w:hanging="360"/>
      </w:pPr>
      <w:rPr>
        <w:rFonts w:ascii="Calibri" w:eastAsiaTheme="minorHAnsi" w:hAnsi="Calibri" w:cs="Calibri"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7703010"/>
    <w:multiLevelType w:val="hybridMultilevel"/>
    <w:tmpl w:val="0780F8D2"/>
    <w:lvl w:ilvl="0" w:tplc="7C9E16BA">
      <w:start w:val="2"/>
      <w:numFmt w:val="upperLetter"/>
      <w:lvlText w:val="%1."/>
      <w:lvlJc w:val="left"/>
      <w:pPr>
        <w:ind w:left="36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C4B2E"/>
    <w:multiLevelType w:val="hybridMultilevel"/>
    <w:tmpl w:val="1FDA3B80"/>
    <w:lvl w:ilvl="0" w:tplc="78C81070">
      <w:start w:val="1"/>
      <w:numFmt w:val="lowerLetter"/>
      <w:lvlText w:val="%1)"/>
      <w:lvlJc w:val="left"/>
      <w:pPr>
        <w:ind w:left="523" w:hanging="360"/>
      </w:pPr>
      <w:rPr>
        <w:rFonts w:hint="default"/>
      </w:rPr>
    </w:lvl>
    <w:lvl w:ilvl="1" w:tplc="04180019" w:tentative="1">
      <w:start w:val="1"/>
      <w:numFmt w:val="lowerLetter"/>
      <w:lvlText w:val="%2."/>
      <w:lvlJc w:val="left"/>
      <w:pPr>
        <w:ind w:left="1243" w:hanging="360"/>
      </w:pPr>
    </w:lvl>
    <w:lvl w:ilvl="2" w:tplc="0418001B" w:tentative="1">
      <w:start w:val="1"/>
      <w:numFmt w:val="lowerRoman"/>
      <w:lvlText w:val="%3."/>
      <w:lvlJc w:val="right"/>
      <w:pPr>
        <w:ind w:left="1963" w:hanging="180"/>
      </w:pPr>
    </w:lvl>
    <w:lvl w:ilvl="3" w:tplc="0418000F" w:tentative="1">
      <w:start w:val="1"/>
      <w:numFmt w:val="decimal"/>
      <w:lvlText w:val="%4."/>
      <w:lvlJc w:val="left"/>
      <w:pPr>
        <w:ind w:left="2683" w:hanging="360"/>
      </w:pPr>
    </w:lvl>
    <w:lvl w:ilvl="4" w:tplc="04180019" w:tentative="1">
      <w:start w:val="1"/>
      <w:numFmt w:val="lowerLetter"/>
      <w:lvlText w:val="%5."/>
      <w:lvlJc w:val="left"/>
      <w:pPr>
        <w:ind w:left="3403" w:hanging="360"/>
      </w:pPr>
    </w:lvl>
    <w:lvl w:ilvl="5" w:tplc="0418001B" w:tentative="1">
      <w:start w:val="1"/>
      <w:numFmt w:val="lowerRoman"/>
      <w:lvlText w:val="%6."/>
      <w:lvlJc w:val="right"/>
      <w:pPr>
        <w:ind w:left="4123" w:hanging="180"/>
      </w:pPr>
    </w:lvl>
    <w:lvl w:ilvl="6" w:tplc="0418000F" w:tentative="1">
      <w:start w:val="1"/>
      <w:numFmt w:val="decimal"/>
      <w:lvlText w:val="%7."/>
      <w:lvlJc w:val="left"/>
      <w:pPr>
        <w:ind w:left="4843" w:hanging="360"/>
      </w:pPr>
    </w:lvl>
    <w:lvl w:ilvl="7" w:tplc="04180019" w:tentative="1">
      <w:start w:val="1"/>
      <w:numFmt w:val="lowerLetter"/>
      <w:lvlText w:val="%8."/>
      <w:lvlJc w:val="left"/>
      <w:pPr>
        <w:ind w:left="5563" w:hanging="360"/>
      </w:pPr>
    </w:lvl>
    <w:lvl w:ilvl="8" w:tplc="0418001B" w:tentative="1">
      <w:start w:val="1"/>
      <w:numFmt w:val="lowerRoman"/>
      <w:lvlText w:val="%9."/>
      <w:lvlJc w:val="right"/>
      <w:pPr>
        <w:ind w:left="6283" w:hanging="180"/>
      </w:pPr>
    </w:lvl>
  </w:abstractNum>
  <w:abstractNum w:abstractNumId="23" w15:restartNumberingAfterBreak="0">
    <w:nsid w:val="641677A6"/>
    <w:multiLevelType w:val="hybridMultilevel"/>
    <w:tmpl w:val="ED4AB0BA"/>
    <w:lvl w:ilvl="0" w:tplc="EFE837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AD6B89"/>
    <w:multiLevelType w:val="hybridMultilevel"/>
    <w:tmpl w:val="EE0036BC"/>
    <w:lvl w:ilvl="0" w:tplc="FFFFFFFF">
      <w:start w:val="1"/>
      <w:numFmt w:val="decimal"/>
      <w:lvlText w:val="%1."/>
      <w:lvlJc w:val="left"/>
      <w:pPr>
        <w:ind w:left="810" w:hanging="360"/>
      </w:pPr>
      <w:rPr>
        <w:color w:val="auto"/>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69965F8D"/>
    <w:multiLevelType w:val="hybridMultilevel"/>
    <w:tmpl w:val="2534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74600"/>
    <w:multiLevelType w:val="hybridMultilevel"/>
    <w:tmpl w:val="3CF870D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EF503FE"/>
    <w:multiLevelType w:val="hybridMultilevel"/>
    <w:tmpl w:val="4CB402BA"/>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1">
      <w:start w:val="1"/>
      <w:numFmt w:val="bullet"/>
      <w:lvlText w:val=""/>
      <w:lvlJc w:val="left"/>
      <w:pPr>
        <w:ind w:left="2612" w:hanging="360"/>
      </w:pPr>
      <w:rPr>
        <w:rFonts w:ascii="Symbol" w:hAnsi="Symbol"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28" w15:restartNumberingAfterBreak="0">
    <w:nsid w:val="73A13DFB"/>
    <w:multiLevelType w:val="hybridMultilevel"/>
    <w:tmpl w:val="79A63FB0"/>
    <w:lvl w:ilvl="0" w:tplc="94E49B44">
      <w:start w:val="1"/>
      <w:numFmt w:val="upperRoman"/>
      <w:lvlText w:val="%1."/>
      <w:lvlJc w:val="right"/>
      <w:pPr>
        <w:ind w:left="810" w:hanging="360"/>
      </w:pPr>
      <w:rPr>
        <w:b/>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6626F20"/>
    <w:multiLevelType w:val="hybridMultilevel"/>
    <w:tmpl w:val="EE6C514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8ED7706"/>
    <w:multiLevelType w:val="hybridMultilevel"/>
    <w:tmpl w:val="1AAA75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DE45E4C"/>
    <w:multiLevelType w:val="hybridMultilevel"/>
    <w:tmpl w:val="7C8EF45E"/>
    <w:lvl w:ilvl="0" w:tplc="FFFFFFFF">
      <w:start w:val="1"/>
      <w:numFmt w:val="decimal"/>
      <w:lvlText w:val="%1."/>
      <w:lvlJc w:val="left"/>
      <w:pPr>
        <w:ind w:left="360" w:hanging="360"/>
      </w:pPr>
      <w:rPr>
        <w:b/>
        <w:i w:val="0"/>
        <w:iCs w:val="0"/>
        <w:sz w:val="20"/>
        <w:szCs w:val="20"/>
      </w:rPr>
    </w:lvl>
    <w:lvl w:ilvl="1" w:tplc="00000004">
      <w:start w:val="1"/>
      <w:numFmt w:val="bullet"/>
      <w:lvlText w:val="-"/>
      <w:lvlJc w:val="left"/>
      <w:pPr>
        <w:ind w:left="1080" w:hanging="360"/>
      </w:pPr>
      <w:rPr>
        <w:rFonts w:ascii="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35415916">
    <w:abstractNumId w:val="5"/>
  </w:num>
  <w:num w:numId="2" w16cid:durableId="388958954">
    <w:abstractNumId w:val="7"/>
  </w:num>
  <w:num w:numId="3" w16cid:durableId="528223438">
    <w:abstractNumId w:val="15"/>
  </w:num>
  <w:num w:numId="4" w16cid:durableId="968785703">
    <w:abstractNumId w:val="14"/>
  </w:num>
  <w:num w:numId="5" w16cid:durableId="633413138">
    <w:abstractNumId w:val="9"/>
  </w:num>
  <w:num w:numId="6" w16cid:durableId="1829592145">
    <w:abstractNumId w:val="1"/>
  </w:num>
  <w:num w:numId="7" w16cid:durableId="2062515330">
    <w:abstractNumId w:val="20"/>
  </w:num>
  <w:num w:numId="8" w16cid:durableId="1250238923">
    <w:abstractNumId w:val="18"/>
  </w:num>
  <w:num w:numId="9" w16cid:durableId="423183568">
    <w:abstractNumId w:val="19"/>
  </w:num>
  <w:num w:numId="10" w16cid:durableId="169878362">
    <w:abstractNumId w:val="3"/>
  </w:num>
  <w:num w:numId="11" w16cid:durableId="1096563173">
    <w:abstractNumId w:val="29"/>
  </w:num>
  <w:num w:numId="12" w16cid:durableId="1929390813">
    <w:abstractNumId w:val="26"/>
  </w:num>
  <w:num w:numId="13" w16cid:durableId="105740013">
    <w:abstractNumId w:val="31"/>
  </w:num>
  <w:num w:numId="14" w16cid:durableId="2049794291">
    <w:abstractNumId w:val="22"/>
  </w:num>
  <w:num w:numId="15" w16cid:durableId="60913275">
    <w:abstractNumId w:val="4"/>
  </w:num>
  <w:num w:numId="16" w16cid:durableId="620275">
    <w:abstractNumId w:val="28"/>
  </w:num>
  <w:num w:numId="17" w16cid:durableId="1032413556">
    <w:abstractNumId w:val="12"/>
  </w:num>
  <w:num w:numId="18" w16cid:durableId="475074684">
    <w:abstractNumId w:val="30"/>
  </w:num>
  <w:num w:numId="19" w16cid:durableId="1981883786">
    <w:abstractNumId w:val="10"/>
  </w:num>
  <w:num w:numId="20" w16cid:durableId="1670979512">
    <w:abstractNumId w:val="2"/>
  </w:num>
  <w:num w:numId="21" w16cid:durableId="1244147596">
    <w:abstractNumId w:val="6"/>
  </w:num>
  <w:num w:numId="22" w16cid:durableId="2122147357">
    <w:abstractNumId w:val="25"/>
  </w:num>
  <w:num w:numId="23" w16cid:durableId="1519002584">
    <w:abstractNumId w:val="23"/>
  </w:num>
  <w:num w:numId="24" w16cid:durableId="1265185509">
    <w:abstractNumId w:val="13"/>
  </w:num>
  <w:num w:numId="25" w16cid:durableId="1329944617">
    <w:abstractNumId w:val="11"/>
  </w:num>
  <w:num w:numId="26" w16cid:durableId="8913476">
    <w:abstractNumId w:val="8"/>
  </w:num>
  <w:num w:numId="27" w16cid:durableId="874999004">
    <w:abstractNumId w:val="0"/>
  </w:num>
  <w:num w:numId="28" w16cid:durableId="1732388772">
    <w:abstractNumId w:val="17"/>
  </w:num>
  <w:num w:numId="29" w16cid:durableId="1542355224">
    <w:abstractNumId w:val="27"/>
  </w:num>
  <w:num w:numId="30" w16cid:durableId="1864052801">
    <w:abstractNumId w:val="21"/>
  </w:num>
  <w:num w:numId="31" w16cid:durableId="878903642">
    <w:abstractNumId w:val="16"/>
  </w:num>
  <w:num w:numId="32" w16cid:durableId="201399339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1C8"/>
    <w:rsid w:val="0000068B"/>
    <w:rsid w:val="000011BA"/>
    <w:rsid w:val="0000199D"/>
    <w:rsid w:val="000021FC"/>
    <w:rsid w:val="00002AF2"/>
    <w:rsid w:val="000056CF"/>
    <w:rsid w:val="000057B3"/>
    <w:rsid w:val="00005A9D"/>
    <w:rsid w:val="00006681"/>
    <w:rsid w:val="000066F0"/>
    <w:rsid w:val="000070FB"/>
    <w:rsid w:val="00010F05"/>
    <w:rsid w:val="00011CE6"/>
    <w:rsid w:val="00012692"/>
    <w:rsid w:val="00012B68"/>
    <w:rsid w:val="00012DEB"/>
    <w:rsid w:val="0001378E"/>
    <w:rsid w:val="00013853"/>
    <w:rsid w:val="00013FCB"/>
    <w:rsid w:val="00014E3A"/>
    <w:rsid w:val="00014F79"/>
    <w:rsid w:val="0002167F"/>
    <w:rsid w:val="00023C3F"/>
    <w:rsid w:val="00024E26"/>
    <w:rsid w:val="000251AA"/>
    <w:rsid w:val="000257A6"/>
    <w:rsid w:val="00026BCD"/>
    <w:rsid w:val="00026F6E"/>
    <w:rsid w:val="00031A85"/>
    <w:rsid w:val="00031F86"/>
    <w:rsid w:val="00032214"/>
    <w:rsid w:val="000333B0"/>
    <w:rsid w:val="00033635"/>
    <w:rsid w:val="00033FE0"/>
    <w:rsid w:val="00034431"/>
    <w:rsid w:val="00035052"/>
    <w:rsid w:val="000377A3"/>
    <w:rsid w:val="00037FEC"/>
    <w:rsid w:val="000401A1"/>
    <w:rsid w:val="0004111F"/>
    <w:rsid w:val="00041942"/>
    <w:rsid w:val="00041B90"/>
    <w:rsid w:val="00041E34"/>
    <w:rsid w:val="00042983"/>
    <w:rsid w:val="0004536E"/>
    <w:rsid w:val="0004540C"/>
    <w:rsid w:val="00047647"/>
    <w:rsid w:val="000476CE"/>
    <w:rsid w:val="00050EDE"/>
    <w:rsid w:val="000510B4"/>
    <w:rsid w:val="00051D40"/>
    <w:rsid w:val="000524E2"/>
    <w:rsid w:val="0005286E"/>
    <w:rsid w:val="00053B60"/>
    <w:rsid w:val="0005447C"/>
    <w:rsid w:val="000561C5"/>
    <w:rsid w:val="0005638B"/>
    <w:rsid w:val="0005677E"/>
    <w:rsid w:val="00056A98"/>
    <w:rsid w:val="000574F5"/>
    <w:rsid w:val="000575BC"/>
    <w:rsid w:val="000600C1"/>
    <w:rsid w:val="0006020A"/>
    <w:rsid w:val="00060B3A"/>
    <w:rsid w:val="00060D82"/>
    <w:rsid w:val="00060DAD"/>
    <w:rsid w:val="00061D28"/>
    <w:rsid w:val="00062357"/>
    <w:rsid w:val="00062C11"/>
    <w:rsid w:val="00062C28"/>
    <w:rsid w:val="00063F37"/>
    <w:rsid w:val="00064729"/>
    <w:rsid w:val="00065858"/>
    <w:rsid w:val="00065C0C"/>
    <w:rsid w:val="0006675D"/>
    <w:rsid w:val="00070A6C"/>
    <w:rsid w:val="00071180"/>
    <w:rsid w:val="0007145A"/>
    <w:rsid w:val="000724EA"/>
    <w:rsid w:val="0007341B"/>
    <w:rsid w:val="000734B2"/>
    <w:rsid w:val="0007362C"/>
    <w:rsid w:val="00074DF6"/>
    <w:rsid w:val="00075C75"/>
    <w:rsid w:val="00075FAD"/>
    <w:rsid w:val="000806A2"/>
    <w:rsid w:val="00080949"/>
    <w:rsid w:val="00081B16"/>
    <w:rsid w:val="0008400D"/>
    <w:rsid w:val="000854E1"/>
    <w:rsid w:val="000857BC"/>
    <w:rsid w:val="0008693E"/>
    <w:rsid w:val="000872BC"/>
    <w:rsid w:val="000873FB"/>
    <w:rsid w:val="000874C2"/>
    <w:rsid w:val="00092B46"/>
    <w:rsid w:val="00094D04"/>
    <w:rsid w:val="0009535C"/>
    <w:rsid w:val="000964BB"/>
    <w:rsid w:val="00097104"/>
    <w:rsid w:val="000A009C"/>
    <w:rsid w:val="000A0F37"/>
    <w:rsid w:val="000A116E"/>
    <w:rsid w:val="000A2119"/>
    <w:rsid w:val="000A24C4"/>
    <w:rsid w:val="000A3BBF"/>
    <w:rsid w:val="000A4243"/>
    <w:rsid w:val="000A43DC"/>
    <w:rsid w:val="000A48DC"/>
    <w:rsid w:val="000A4B12"/>
    <w:rsid w:val="000A78CD"/>
    <w:rsid w:val="000B04B1"/>
    <w:rsid w:val="000B445E"/>
    <w:rsid w:val="000B509A"/>
    <w:rsid w:val="000B626C"/>
    <w:rsid w:val="000B6FE2"/>
    <w:rsid w:val="000C096B"/>
    <w:rsid w:val="000C19B2"/>
    <w:rsid w:val="000C25F7"/>
    <w:rsid w:val="000C3F6A"/>
    <w:rsid w:val="000C4D89"/>
    <w:rsid w:val="000C5EF1"/>
    <w:rsid w:val="000C7243"/>
    <w:rsid w:val="000C7DFB"/>
    <w:rsid w:val="000D0598"/>
    <w:rsid w:val="000D0D3D"/>
    <w:rsid w:val="000D1102"/>
    <w:rsid w:val="000D2616"/>
    <w:rsid w:val="000D33BC"/>
    <w:rsid w:val="000D379F"/>
    <w:rsid w:val="000D3A3B"/>
    <w:rsid w:val="000D3C32"/>
    <w:rsid w:val="000D4568"/>
    <w:rsid w:val="000D4CD6"/>
    <w:rsid w:val="000D4FC8"/>
    <w:rsid w:val="000D6A10"/>
    <w:rsid w:val="000E0929"/>
    <w:rsid w:val="000E1232"/>
    <w:rsid w:val="000E1314"/>
    <w:rsid w:val="000E4454"/>
    <w:rsid w:val="000E5689"/>
    <w:rsid w:val="000E5A86"/>
    <w:rsid w:val="000E5C55"/>
    <w:rsid w:val="000E5F9B"/>
    <w:rsid w:val="000E5FD1"/>
    <w:rsid w:val="000E6BB0"/>
    <w:rsid w:val="000F01F1"/>
    <w:rsid w:val="000F0E65"/>
    <w:rsid w:val="000F244E"/>
    <w:rsid w:val="000F32B6"/>
    <w:rsid w:val="000F6947"/>
    <w:rsid w:val="000F734D"/>
    <w:rsid w:val="000F7511"/>
    <w:rsid w:val="000F7DE8"/>
    <w:rsid w:val="001005A8"/>
    <w:rsid w:val="00100898"/>
    <w:rsid w:val="00101092"/>
    <w:rsid w:val="00101E02"/>
    <w:rsid w:val="00101EE6"/>
    <w:rsid w:val="00102C07"/>
    <w:rsid w:val="00103908"/>
    <w:rsid w:val="001048E9"/>
    <w:rsid w:val="00104DBA"/>
    <w:rsid w:val="00105EB5"/>
    <w:rsid w:val="00105FFA"/>
    <w:rsid w:val="001074A6"/>
    <w:rsid w:val="00107716"/>
    <w:rsid w:val="001111B1"/>
    <w:rsid w:val="00113AAB"/>
    <w:rsid w:val="00113CDD"/>
    <w:rsid w:val="00115E60"/>
    <w:rsid w:val="00116138"/>
    <w:rsid w:val="001162BB"/>
    <w:rsid w:val="00117128"/>
    <w:rsid w:val="0011750F"/>
    <w:rsid w:val="00117CBE"/>
    <w:rsid w:val="00120465"/>
    <w:rsid w:val="001242A6"/>
    <w:rsid w:val="00126C07"/>
    <w:rsid w:val="00127B08"/>
    <w:rsid w:val="00127D80"/>
    <w:rsid w:val="001309B3"/>
    <w:rsid w:val="00130C25"/>
    <w:rsid w:val="00131BB2"/>
    <w:rsid w:val="001324B3"/>
    <w:rsid w:val="00133A2F"/>
    <w:rsid w:val="00134B8D"/>
    <w:rsid w:val="00134D1E"/>
    <w:rsid w:val="001353BF"/>
    <w:rsid w:val="001361DF"/>
    <w:rsid w:val="00137DA7"/>
    <w:rsid w:val="00140BB8"/>
    <w:rsid w:val="001419CD"/>
    <w:rsid w:val="001436E1"/>
    <w:rsid w:val="00143F0B"/>
    <w:rsid w:val="00144734"/>
    <w:rsid w:val="001449E9"/>
    <w:rsid w:val="00146828"/>
    <w:rsid w:val="00146DEC"/>
    <w:rsid w:val="00147099"/>
    <w:rsid w:val="0015106D"/>
    <w:rsid w:val="00151FE3"/>
    <w:rsid w:val="00152B9C"/>
    <w:rsid w:val="0015353C"/>
    <w:rsid w:val="00153EC8"/>
    <w:rsid w:val="00156C32"/>
    <w:rsid w:val="00156D7D"/>
    <w:rsid w:val="00156F5E"/>
    <w:rsid w:val="001571E5"/>
    <w:rsid w:val="00157ABC"/>
    <w:rsid w:val="00157FD2"/>
    <w:rsid w:val="001609C5"/>
    <w:rsid w:val="00160A5C"/>
    <w:rsid w:val="00161BAD"/>
    <w:rsid w:val="00162529"/>
    <w:rsid w:val="0016425D"/>
    <w:rsid w:val="00164269"/>
    <w:rsid w:val="001655D4"/>
    <w:rsid w:val="001663F6"/>
    <w:rsid w:val="00171F2E"/>
    <w:rsid w:val="0017284D"/>
    <w:rsid w:val="00172B26"/>
    <w:rsid w:val="00174707"/>
    <w:rsid w:val="00174DBA"/>
    <w:rsid w:val="001751E6"/>
    <w:rsid w:val="00175931"/>
    <w:rsid w:val="00176194"/>
    <w:rsid w:val="00177374"/>
    <w:rsid w:val="00180B1F"/>
    <w:rsid w:val="00182853"/>
    <w:rsid w:val="001828D6"/>
    <w:rsid w:val="0018354F"/>
    <w:rsid w:val="00184ED5"/>
    <w:rsid w:val="00186923"/>
    <w:rsid w:val="00186CF4"/>
    <w:rsid w:val="00187DC2"/>
    <w:rsid w:val="00187FBB"/>
    <w:rsid w:val="00190493"/>
    <w:rsid w:val="00190C61"/>
    <w:rsid w:val="0019233E"/>
    <w:rsid w:val="001924CD"/>
    <w:rsid w:val="00193C13"/>
    <w:rsid w:val="00195046"/>
    <w:rsid w:val="001958CA"/>
    <w:rsid w:val="00196AC0"/>
    <w:rsid w:val="001A030F"/>
    <w:rsid w:val="001A07F1"/>
    <w:rsid w:val="001A0A0D"/>
    <w:rsid w:val="001A0E04"/>
    <w:rsid w:val="001A2458"/>
    <w:rsid w:val="001A291B"/>
    <w:rsid w:val="001A2AEF"/>
    <w:rsid w:val="001A31EC"/>
    <w:rsid w:val="001A337E"/>
    <w:rsid w:val="001A35C6"/>
    <w:rsid w:val="001A4A7A"/>
    <w:rsid w:val="001A5266"/>
    <w:rsid w:val="001A728B"/>
    <w:rsid w:val="001A7523"/>
    <w:rsid w:val="001B0D8F"/>
    <w:rsid w:val="001B0E81"/>
    <w:rsid w:val="001B28EF"/>
    <w:rsid w:val="001B3886"/>
    <w:rsid w:val="001B5A02"/>
    <w:rsid w:val="001B791B"/>
    <w:rsid w:val="001B7F12"/>
    <w:rsid w:val="001C01D6"/>
    <w:rsid w:val="001C0C9D"/>
    <w:rsid w:val="001C166C"/>
    <w:rsid w:val="001C24D2"/>
    <w:rsid w:val="001C2668"/>
    <w:rsid w:val="001C27C7"/>
    <w:rsid w:val="001C4392"/>
    <w:rsid w:val="001C532F"/>
    <w:rsid w:val="001C5488"/>
    <w:rsid w:val="001C6C62"/>
    <w:rsid w:val="001C7361"/>
    <w:rsid w:val="001C76A5"/>
    <w:rsid w:val="001D0D78"/>
    <w:rsid w:val="001D1013"/>
    <w:rsid w:val="001D13BC"/>
    <w:rsid w:val="001D1D9C"/>
    <w:rsid w:val="001D2F4C"/>
    <w:rsid w:val="001D37EC"/>
    <w:rsid w:val="001D49C4"/>
    <w:rsid w:val="001D4C39"/>
    <w:rsid w:val="001D70BF"/>
    <w:rsid w:val="001D7D8B"/>
    <w:rsid w:val="001E00B5"/>
    <w:rsid w:val="001E0A7B"/>
    <w:rsid w:val="001E0C17"/>
    <w:rsid w:val="001E0D4A"/>
    <w:rsid w:val="001E4B33"/>
    <w:rsid w:val="001E6200"/>
    <w:rsid w:val="001E669B"/>
    <w:rsid w:val="001E6967"/>
    <w:rsid w:val="001E69C4"/>
    <w:rsid w:val="001E6A46"/>
    <w:rsid w:val="001E7E15"/>
    <w:rsid w:val="001F1542"/>
    <w:rsid w:val="001F176B"/>
    <w:rsid w:val="001F21D6"/>
    <w:rsid w:val="001F3679"/>
    <w:rsid w:val="001F3823"/>
    <w:rsid w:val="001F3926"/>
    <w:rsid w:val="001F5A0C"/>
    <w:rsid w:val="001F699E"/>
    <w:rsid w:val="002003EB"/>
    <w:rsid w:val="00200D54"/>
    <w:rsid w:val="00200EC8"/>
    <w:rsid w:val="00201133"/>
    <w:rsid w:val="002045A5"/>
    <w:rsid w:val="002052E7"/>
    <w:rsid w:val="00205A90"/>
    <w:rsid w:val="00206051"/>
    <w:rsid w:val="002064B8"/>
    <w:rsid w:val="00206A90"/>
    <w:rsid w:val="00207341"/>
    <w:rsid w:val="00207389"/>
    <w:rsid w:val="00210362"/>
    <w:rsid w:val="002106A3"/>
    <w:rsid w:val="00211124"/>
    <w:rsid w:val="002118A5"/>
    <w:rsid w:val="0021335F"/>
    <w:rsid w:val="0021372B"/>
    <w:rsid w:val="002137F4"/>
    <w:rsid w:val="00214A73"/>
    <w:rsid w:val="002152B7"/>
    <w:rsid w:val="00215358"/>
    <w:rsid w:val="002165DA"/>
    <w:rsid w:val="00216873"/>
    <w:rsid w:val="00216A5E"/>
    <w:rsid w:val="002172EE"/>
    <w:rsid w:val="00222157"/>
    <w:rsid w:val="002236E7"/>
    <w:rsid w:val="00225131"/>
    <w:rsid w:val="002267E2"/>
    <w:rsid w:val="00226C6E"/>
    <w:rsid w:val="0022730D"/>
    <w:rsid w:val="00227371"/>
    <w:rsid w:val="00231D09"/>
    <w:rsid w:val="00231E2E"/>
    <w:rsid w:val="0023232B"/>
    <w:rsid w:val="00233031"/>
    <w:rsid w:val="00233BE2"/>
    <w:rsid w:val="00234754"/>
    <w:rsid w:val="002347ED"/>
    <w:rsid w:val="00235041"/>
    <w:rsid w:val="00235260"/>
    <w:rsid w:val="00235857"/>
    <w:rsid w:val="00236EBE"/>
    <w:rsid w:val="00240B56"/>
    <w:rsid w:val="00241074"/>
    <w:rsid w:val="00242677"/>
    <w:rsid w:val="002433FC"/>
    <w:rsid w:val="0024436F"/>
    <w:rsid w:val="002453FC"/>
    <w:rsid w:val="00245D53"/>
    <w:rsid w:val="002474EC"/>
    <w:rsid w:val="002476BC"/>
    <w:rsid w:val="0024784F"/>
    <w:rsid w:val="00247A79"/>
    <w:rsid w:val="00252431"/>
    <w:rsid w:val="00253406"/>
    <w:rsid w:val="0025345A"/>
    <w:rsid w:val="00253BE4"/>
    <w:rsid w:val="00253F2D"/>
    <w:rsid w:val="00257A0B"/>
    <w:rsid w:val="002620FC"/>
    <w:rsid w:val="0026219D"/>
    <w:rsid w:val="00264143"/>
    <w:rsid w:val="002649BF"/>
    <w:rsid w:val="00265065"/>
    <w:rsid w:val="00265E5B"/>
    <w:rsid w:val="00265E72"/>
    <w:rsid w:val="0026666A"/>
    <w:rsid w:val="0026780B"/>
    <w:rsid w:val="00267B71"/>
    <w:rsid w:val="00270567"/>
    <w:rsid w:val="0027312B"/>
    <w:rsid w:val="00273E8B"/>
    <w:rsid w:val="0027479F"/>
    <w:rsid w:val="00274BC9"/>
    <w:rsid w:val="00276DAD"/>
    <w:rsid w:val="0027761F"/>
    <w:rsid w:val="002779FB"/>
    <w:rsid w:val="00277BC3"/>
    <w:rsid w:val="00280835"/>
    <w:rsid w:val="002817E9"/>
    <w:rsid w:val="00283DA3"/>
    <w:rsid w:val="002857B0"/>
    <w:rsid w:val="0028624A"/>
    <w:rsid w:val="00286B8D"/>
    <w:rsid w:val="00290056"/>
    <w:rsid w:val="00291C32"/>
    <w:rsid w:val="00291DCA"/>
    <w:rsid w:val="00291DDB"/>
    <w:rsid w:val="002921BA"/>
    <w:rsid w:val="00293134"/>
    <w:rsid w:val="002949EF"/>
    <w:rsid w:val="002954D1"/>
    <w:rsid w:val="00295E2E"/>
    <w:rsid w:val="00296976"/>
    <w:rsid w:val="00296FC7"/>
    <w:rsid w:val="002A0A6A"/>
    <w:rsid w:val="002A2F2E"/>
    <w:rsid w:val="002A3A0D"/>
    <w:rsid w:val="002A4A45"/>
    <w:rsid w:val="002A508D"/>
    <w:rsid w:val="002A522F"/>
    <w:rsid w:val="002A54A0"/>
    <w:rsid w:val="002A61A4"/>
    <w:rsid w:val="002A6701"/>
    <w:rsid w:val="002A756C"/>
    <w:rsid w:val="002B16A8"/>
    <w:rsid w:val="002B4399"/>
    <w:rsid w:val="002B520C"/>
    <w:rsid w:val="002B5A46"/>
    <w:rsid w:val="002B6575"/>
    <w:rsid w:val="002B6C91"/>
    <w:rsid w:val="002B70E4"/>
    <w:rsid w:val="002C0480"/>
    <w:rsid w:val="002C060B"/>
    <w:rsid w:val="002C11E6"/>
    <w:rsid w:val="002C2EE8"/>
    <w:rsid w:val="002C4B84"/>
    <w:rsid w:val="002C4E9F"/>
    <w:rsid w:val="002D007A"/>
    <w:rsid w:val="002D080E"/>
    <w:rsid w:val="002D0897"/>
    <w:rsid w:val="002D0D68"/>
    <w:rsid w:val="002D15AF"/>
    <w:rsid w:val="002D2B74"/>
    <w:rsid w:val="002D310A"/>
    <w:rsid w:val="002D36B3"/>
    <w:rsid w:val="002D3BE2"/>
    <w:rsid w:val="002D47C8"/>
    <w:rsid w:val="002D55DD"/>
    <w:rsid w:val="002D62DA"/>
    <w:rsid w:val="002D7850"/>
    <w:rsid w:val="002D7E5A"/>
    <w:rsid w:val="002E01B3"/>
    <w:rsid w:val="002E0E83"/>
    <w:rsid w:val="002E1517"/>
    <w:rsid w:val="002E176E"/>
    <w:rsid w:val="002E3721"/>
    <w:rsid w:val="002E59AE"/>
    <w:rsid w:val="002E5C4B"/>
    <w:rsid w:val="002E615A"/>
    <w:rsid w:val="002E7441"/>
    <w:rsid w:val="002F01A5"/>
    <w:rsid w:val="002F0B8F"/>
    <w:rsid w:val="002F25A2"/>
    <w:rsid w:val="002F2955"/>
    <w:rsid w:val="002F39E5"/>
    <w:rsid w:val="002F4AEE"/>
    <w:rsid w:val="002F53C3"/>
    <w:rsid w:val="002F5B01"/>
    <w:rsid w:val="002F6B9F"/>
    <w:rsid w:val="00300DC7"/>
    <w:rsid w:val="00301625"/>
    <w:rsid w:val="00301BAD"/>
    <w:rsid w:val="00302748"/>
    <w:rsid w:val="00302F29"/>
    <w:rsid w:val="00303028"/>
    <w:rsid w:val="0030433B"/>
    <w:rsid w:val="003055BE"/>
    <w:rsid w:val="003056B7"/>
    <w:rsid w:val="003067B2"/>
    <w:rsid w:val="003119F8"/>
    <w:rsid w:val="00311A92"/>
    <w:rsid w:val="003120A4"/>
    <w:rsid w:val="003136BA"/>
    <w:rsid w:val="00313BCF"/>
    <w:rsid w:val="003148F2"/>
    <w:rsid w:val="003157D6"/>
    <w:rsid w:val="00315962"/>
    <w:rsid w:val="00315B7F"/>
    <w:rsid w:val="00316377"/>
    <w:rsid w:val="00316D2C"/>
    <w:rsid w:val="0031712E"/>
    <w:rsid w:val="00317307"/>
    <w:rsid w:val="00320280"/>
    <w:rsid w:val="00321BC2"/>
    <w:rsid w:val="00322111"/>
    <w:rsid w:val="00322C9C"/>
    <w:rsid w:val="00324195"/>
    <w:rsid w:val="00324C10"/>
    <w:rsid w:val="003259AE"/>
    <w:rsid w:val="00326078"/>
    <w:rsid w:val="00327410"/>
    <w:rsid w:val="00327471"/>
    <w:rsid w:val="0032749E"/>
    <w:rsid w:val="003303E6"/>
    <w:rsid w:val="003315BE"/>
    <w:rsid w:val="00331743"/>
    <w:rsid w:val="00331A79"/>
    <w:rsid w:val="00332637"/>
    <w:rsid w:val="00332C25"/>
    <w:rsid w:val="00332DFC"/>
    <w:rsid w:val="00333EC1"/>
    <w:rsid w:val="003342F7"/>
    <w:rsid w:val="00335401"/>
    <w:rsid w:val="00336A17"/>
    <w:rsid w:val="00336BFF"/>
    <w:rsid w:val="0033706B"/>
    <w:rsid w:val="00337682"/>
    <w:rsid w:val="0033793E"/>
    <w:rsid w:val="00342857"/>
    <w:rsid w:val="003428A3"/>
    <w:rsid w:val="003433D7"/>
    <w:rsid w:val="00343EC9"/>
    <w:rsid w:val="00344BCD"/>
    <w:rsid w:val="003478F0"/>
    <w:rsid w:val="0035076A"/>
    <w:rsid w:val="0035213D"/>
    <w:rsid w:val="00352B01"/>
    <w:rsid w:val="00353E6A"/>
    <w:rsid w:val="0035706A"/>
    <w:rsid w:val="00357345"/>
    <w:rsid w:val="00357433"/>
    <w:rsid w:val="003575DE"/>
    <w:rsid w:val="00360C41"/>
    <w:rsid w:val="0036189F"/>
    <w:rsid w:val="0036361C"/>
    <w:rsid w:val="00364541"/>
    <w:rsid w:val="00367058"/>
    <w:rsid w:val="00370452"/>
    <w:rsid w:val="00370786"/>
    <w:rsid w:val="00370A01"/>
    <w:rsid w:val="00370DC7"/>
    <w:rsid w:val="003720C0"/>
    <w:rsid w:val="00372805"/>
    <w:rsid w:val="00373508"/>
    <w:rsid w:val="003763A9"/>
    <w:rsid w:val="00376E9C"/>
    <w:rsid w:val="00377390"/>
    <w:rsid w:val="003808AA"/>
    <w:rsid w:val="003831C1"/>
    <w:rsid w:val="00383B4B"/>
    <w:rsid w:val="003843FB"/>
    <w:rsid w:val="00384DF1"/>
    <w:rsid w:val="00384EB8"/>
    <w:rsid w:val="003858E5"/>
    <w:rsid w:val="003860B7"/>
    <w:rsid w:val="0038638B"/>
    <w:rsid w:val="003919CC"/>
    <w:rsid w:val="00391ABA"/>
    <w:rsid w:val="003921DA"/>
    <w:rsid w:val="003944DF"/>
    <w:rsid w:val="00394F7A"/>
    <w:rsid w:val="00395916"/>
    <w:rsid w:val="00395F91"/>
    <w:rsid w:val="0039703F"/>
    <w:rsid w:val="0039793C"/>
    <w:rsid w:val="003A36C7"/>
    <w:rsid w:val="003A53F6"/>
    <w:rsid w:val="003A5ED4"/>
    <w:rsid w:val="003A5F3D"/>
    <w:rsid w:val="003A61E0"/>
    <w:rsid w:val="003A6B6F"/>
    <w:rsid w:val="003A6D45"/>
    <w:rsid w:val="003B2973"/>
    <w:rsid w:val="003B2A01"/>
    <w:rsid w:val="003B4879"/>
    <w:rsid w:val="003B752F"/>
    <w:rsid w:val="003B7CDC"/>
    <w:rsid w:val="003C0074"/>
    <w:rsid w:val="003C0AC2"/>
    <w:rsid w:val="003C0D6D"/>
    <w:rsid w:val="003C2181"/>
    <w:rsid w:val="003C3D92"/>
    <w:rsid w:val="003C3EB1"/>
    <w:rsid w:val="003C4500"/>
    <w:rsid w:val="003C48BD"/>
    <w:rsid w:val="003C5EE3"/>
    <w:rsid w:val="003C62E3"/>
    <w:rsid w:val="003C6454"/>
    <w:rsid w:val="003D1204"/>
    <w:rsid w:val="003D15F1"/>
    <w:rsid w:val="003D30EA"/>
    <w:rsid w:val="003D4FC9"/>
    <w:rsid w:val="003E0136"/>
    <w:rsid w:val="003E0CAD"/>
    <w:rsid w:val="003E18B1"/>
    <w:rsid w:val="003E4753"/>
    <w:rsid w:val="003E5415"/>
    <w:rsid w:val="003F0922"/>
    <w:rsid w:val="003F11FD"/>
    <w:rsid w:val="003F1A25"/>
    <w:rsid w:val="003F31BB"/>
    <w:rsid w:val="003F4AF2"/>
    <w:rsid w:val="003F5C40"/>
    <w:rsid w:val="00402C0D"/>
    <w:rsid w:val="00402C77"/>
    <w:rsid w:val="00402ED9"/>
    <w:rsid w:val="004038C2"/>
    <w:rsid w:val="00405DD5"/>
    <w:rsid w:val="00407E2B"/>
    <w:rsid w:val="00410417"/>
    <w:rsid w:val="004122AB"/>
    <w:rsid w:val="004131F3"/>
    <w:rsid w:val="0041354A"/>
    <w:rsid w:val="004135C4"/>
    <w:rsid w:val="00413E58"/>
    <w:rsid w:val="00415509"/>
    <w:rsid w:val="00415B76"/>
    <w:rsid w:val="004165A9"/>
    <w:rsid w:val="004173B7"/>
    <w:rsid w:val="004174DA"/>
    <w:rsid w:val="00417F18"/>
    <w:rsid w:val="0042002C"/>
    <w:rsid w:val="004200F9"/>
    <w:rsid w:val="00420125"/>
    <w:rsid w:val="0042015C"/>
    <w:rsid w:val="00420C76"/>
    <w:rsid w:val="00421C3F"/>
    <w:rsid w:val="0042235C"/>
    <w:rsid w:val="004236D9"/>
    <w:rsid w:val="00423EB6"/>
    <w:rsid w:val="00424862"/>
    <w:rsid w:val="00424DAB"/>
    <w:rsid w:val="00425C47"/>
    <w:rsid w:val="00427F76"/>
    <w:rsid w:val="004301F1"/>
    <w:rsid w:val="0043066B"/>
    <w:rsid w:val="00430CCC"/>
    <w:rsid w:val="00431378"/>
    <w:rsid w:val="0043187B"/>
    <w:rsid w:val="004324BC"/>
    <w:rsid w:val="004324D5"/>
    <w:rsid w:val="00433C82"/>
    <w:rsid w:val="004345B5"/>
    <w:rsid w:val="00435123"/>
    <w:rsid w:val="004365C9"/>
    <w:rsid w:val="00436CC1"/>
    <w:rsid w:val="00440774"/>
    <w:rsid w:val="00440B9D"/>
    <w:rsid w:val="004410D1"/>
    <w:rsid w:val="00441C83"/>
    <w:rsid w:val="00441D4E"/>
    <w:rsid w:val="004420E7"/>
    <w:rsid w:val="004428DA"/>
    <w:rsid w:val="00442B17"/>
    <w:rsid w:val="00443BDD"/>
    <w:rsid w:val="00444736"/>
    <w:rsid w:val="00445734"/>
    <w:rsid w:val="00445F77"/>
    <w:rsid w:val="004460A5"/>
    <w:rsid w:val="00446408"/>
    <w:rsid w:val="0044742A"/>
    <w:rsid w:val="0045015C"/>
    <w:rsid w:val="00450671"/>
    <w:rsid w:val="00450C07"/>
    <w:rsid w:val="00450E66"/>
    <w:rsid w:val="00450F6F"/>
    <w:rsid w:val="00453030"/>
    <w:rsid w:val="00453D9C"/>
    <w:rsid w:val="00453EE0"/>
    <w:rsid w:val="00457476"/>
    <w:rsid w:val="00461F4C"/>
    <w:rsid w:val="00462A41"/>
    <w:rsid w:val="00464CB3"/>
    <w:rsid w:val="00471562"/>
    <w:rsid w:val="00472668"/>
    <w:rsid w:val="00472F6B"/>
    <w:rsid w:val="00474BF7"/>
    <w:rsid w:val="004768D6"/>
    <w:rsid w:val="004770BE"/>
    <w:rsid w:val="004775B2"/>
    <w:rsid w:val="004777C8"/>
    <w:rsid w:val="00477813"/>
    <w:rsid w:val="0048025F"/>
    <w:rsid w:val="00483D9A"/>
    <w:rsid w:val="0048465A"/>
    <w:rsid w:val="004866EE"/>
    <w:rsid w:val="00486A85"/>
    <w:rsid w:val="004879C5"/>
    <w:rsid w:val="004902C7"/>
    <w:rsid w:val="00492405"/>
    <w:rsid w:val="004938AA"/>
    <w:rsid w:val="004938BB"/>
    <w:rsid w:val="00493E5A"/>
    <w:rsid w:val="004945C5"/>
    <w:rsid w:val="0049509B"/>
    <w:rsid w:val="004963EA"/>
    <w:rsid w:val="00496AC8"/>
    <w:rsid w:val="0049794B"/>
    <w:rsid w:val="004A1E12"/>
    <w:rsid w:val="004A26DA"/>
    <w:rsid w:val="004A2C7C"/>
    <w:rsid w:val="004A2CCE"/>
    <w:rsid w:val="004A4812"/>
    <w:rsid w:val="004A5AD5"/>
    <w:rsid w:val="004A6C03"/>
    <w:rsid w:val="004A7C50"/>
    <w:rsid w:val="004B0D66"/>
    <w:rsid w:val="004B1179"/>
    <w:rsid w:val="004B1B2C"/>
    <w:rsid w:val="004B2DB7"/>
    <w:rsid w:val="004B334C"/>
    <w:rsid w:val="004B3488"/>
    <w:rsid w:val="004B385F"/>
    <w:rsid w:val="004B386D"/>
    <w:rsid w:val="004B394C"/>
    <w:rsid w:val="004B438C"/>
    <w:rsid w:val="004B54EC"/>
    <w:rsid w:val="004B5875"/>
    <w:rsid w:val="004B618E"/>
    <w:rsid w:val="004B61FF"/>
    <w:rsid w:val="004B64C3"/>
    <w:rsid w:val="004B66F6"/>
    <w:rsid w:val="004C0C78"/>
    <w:rsid w:val="004C39B0"/>
    <w:rsid w:val="004C4538"/>
    <w:rsid w:val="004C4A8D"/>
    <w:rsid w:val="004C597B"/>
    <w:rsid w:val="004C6954"/>
    <w:rsid w:val="004C75C1"/>
    <w:rsid w:val="004D0099"/>
    <w:rsid w:val="004D01A7"/>
    <w:rsid w:val="004D10AE"/>
    <w:rsid w:val="004D2E4D"/>
    <w:rsid w:val="004D2E7F"/>
    <w:rsid w:val="004D37F1"/>
    <w:rsid w:val="004D3FA3"/>
    <w:rsid w:val="004D55E8"/>
    <w:rsid w:val="004D72D3"/>
    <w:rsid w:val="004D792A"/>
    <w:rsid w:val="004E0001"/>
    <w:rsid w:val="004E093C"/>
    <w:rsid w:val="004E10EE"/>
    <w:rsid w:val="004E126B"/>
    <w:rsid w:val="004E1A0D"/>
    <w:rsid w:val="004E213F"/>
    <w:rsid w:val="004E216C"/>
    <w:rsid w:val="004E3C7C"/>
    <w:rsid w:val="004E4BC8"/>
    <w:rsid w:val="004E4BD3"/>
    <w:rsid w:val="004E4F38"/>
    <w:rsid w:val="004E5563"/>
    <w:rsid w:val="004E55A9"/>
    <w:rsid w:val="004E77D0"/>
    <w:rsid w:val="004E7C1B"/>
    <w:rsid w:val="004F12EC"/>
    <w:rsid w:val="004F2830"/>
    <w:rsid w:val="004F2A9A"/>
    <w:rsid w:val="004F4376"/>
    <w:rsid w:val="004F5D75"/>
    <w:rsid w:val="004F5E84"/>
    <w:rsid w:val="004F695B"/>
    <w:rsid w:val="004F69F4"/>
    <w:rsid w:val="005017E2"/>
    <w:rsid w:val="0050295D"/>
    <w:rsid w:val="00502D00"/>
    <w:rsid w:val="00503564"/>
    <w:rsid w:val="005036EC"/>
    <w:rsid w:val="00505551"/>
    <w:rsid w:val="00505F4C"/>
    <w:rsid w:val="00506E4C"/>
    <w:rsid w:val="005111FE"/>
    <w:rsid w:val="005112DF"/>
    <w:rsid w:val="00511A00"/>
    <w:rsid w:val="00512B70"/>
    <w:rsid w:val="00512DE1"/>
    <w:rsid w:val="00513CF6"/>
    <w:rsid w:val="0051436B"/>
    <w:rsid w:val="005144AF"/>
    <w:rsid w:val="005145FA"/>
    <w:rsid w:val="0051696D"/>
    <w:rsid w:val="00517480"/>
    <w:rsid w:val="00517771"/>
    <w:rsid w:val="005211FD"/>
    <w:rsid w:val="00523BC3"/>
    <w:rsid w:val="00523D23"/>
    <w:rsid w:val="005244E7"/>
    <w:rsid w:val="0052490E"/>
    <w:rsid w:val="00525B51"/>
    <w:rsid w:val="00526BC6"/>
    <w:rsid w:val="00530119"/>
    <w:rsid w:val="00530876"/>
    <w:rsid w:val="005323F3"/>
    <w:rsid w:val="00533093"/>
    <w:rsid w:val="00535299"/>
    <w:rsid w:val="005366AF"/>
    <w:rsid w:val="00537267"/>
    <w:rsid w:val="00540617"/>
    <w:rsid w:val="005407B2"/>
    <w:rsid w:val="0054090C"/>
    <w:rsid w:val="00540B2D"/>
    <w:rsid w:val="0054130F"/>
    <w:rsid w:val="00541605"/>
    <w:rsid w:val="00542932"/>
    <w:rsid w:val="00543397"/>
    <w:rsid w:val="005435D7"/>
    <w:rsid w:val="0054380E"/>
    <w:rsid w:val="00546C59"/>
    <w:rsid w:val="00547BDA"/>
    <w:rsid w:val="005500F2"/>
    <w:rsid w:val="00550221"/>
    <w:rsid w:val="005503A7"/>
    <w:rsid w:val="00550A30"/>
    <w:rsid w:val="005512B0"/>
    <w:rsid w:val="00551423"/>
    <w:rsid w:val="00551ACB"/>
    <w:rsid w:val="005526B1"/>
    <w:rsid w:val="00554739"/>
    <w:rsid w:val="00554CF9"/>
    <w:rsid w:val="00554F9A"/>
    <w:rsid w:val="005563D7"/>
    <w:rsid w:val="0055685B"/>
    <w:rsid w:val="00557A29"/>
    <w:rsid w:val="0056070B"/>
    <w:rsid w:val="00560924"/>
    <w:rsid w:val="005619B6"/>
    <w:rsid w:val="005636CA"/>
    <w:rsid w:val="005639DF"/>
    <w:rsid w:val="00564519"/>
    <w:rsid w:val="00567DCD"/>
    <w:rsid w:val="005705BF"/>
    <w:rsid w:val="005713E5"/>
    <w:rsid w:val="005719A9"/>
    <w:rsid w:val="00571D39"/>
    <w:rsid w:val="00571E24"/>
    <w:rsid w:val="00574D65"/>
    <w:rsid w:val="00574EB0"/>
    <w:rsid w:val="00576A64"/>
    <w:rsid w:val="00576E95"/>
    <w:rsid w:val="00577809"/>
    <w:rsid w:val="00583DA2"/>
    <w:rsid w:val="00584CFD"/>
    <w:rsid w:val="0058589D"/>
    <w:rsid w:val="00586960"/>
    <w:rsid w:val="00586AF8"/>
    <w:rsid w:val="0058773E"/>
    <w:rsid w:val="0058776E"/>
    <w:rsid w:val="005903B7"/>
    <w:rsid w:val="005905BA"/>
    <w:rsid w:val="00591821"/>
    <w:rsid w:val="00592055"/>
    <w:rsid w:val="00592B4F"/>
    <w:rsid w:val="0059481D"/>
    <w:rsid w:val="005951D0"/>
    <w:rsid w:val="005956C5"/>
    <w:rsid w:val="0059595D"/>
    <w:rsid w:val="00597DFB"/>
    <w:rsid w:val="005A18ED"/>
    <w:rsid w:val="005A193B"/>
    <w:rsid w:val="005A1BE4"/>
    <w:rsid w:val="005A2A6B"/>
    <w:rsid w:val="005A2BA1"/>
    <w:rsid w:val="005A4B6E"/>
    <w:rsid w:val="005B1218"/>
    <w:rsid w:val="005B17E6"/>
    <w:rsid w:val="005B1D66"/>
    <w:rsid w:val="005B30B6"/>
    <w:rsid w:val="005B36A1"/>
    <w:rsid w:val="005B39A0"/>
    <w:rsid w:val="005B42E7"/>
    <w:rsid w:val="005B54B8"/>
    <w:rsid w:val="005B57DB"/>
    <w:rsid w:val="005B63C5"/>
    <w:rsid w:val="005B6DA0"/>
    <w:rsid w:val="005C1293"/>
    <w:rsid w:val="005C13C9"/>
    <w:rsid w:val="005C238B"/>
    <w:rsid w:val="005C23DC"/>
    <w:rsid w:val="005C31C7"/>
    <w:rsid w:val="005C4055"/>
    <w:rsid w:val="005C4D69"/>
    <w:rsid w:val="005C64DB"/>
    <w:rsid w:val="005C64F8"/>
    <w:rsid w:val="005C70B4"/>
    <w:rsid w:val="005C7E35"/>
    <w:rsid w:val="005D0970"/>
    <w:rsid w:val="005D198E"/>
    <w:rsid w:val="005D1E89"/>
    <w:rsid w:val="005D26E9"/>
    <w:rsid w:val="005D3222"/>
    <w:rsid w:val="005D4197"/>
    <w:rsid w:val="005D4759"/>
    <w:rsid w:val="005D4801"/>
    <w:rsid w:val="005D4962"/>
    <w:rsid w:val="005D6A54"/>
    <w:rsid w:val="005E0C05"/>
    <w:rsid w:val="005E3C4F"/>
    <w:rsid w:val="005E3DC8"/>
    <w:rsid w:val="005E46AA"/>
    <w:rsid w:val="005E4D36"/>
    <w:rsid w:val="005E5556"/>
    <w:rsid w:val="005E56C0"/>
    <w:rsid w:val="005F09E4"/>
    <w:rsid w:val="005F18F8"/>
    <w:rsid w:val="005F1B4E"/>
    <w:rsid w:val="005F3C79"/>
    <w:rsid w:val="005F405F"/>
    <w:rsid w:val="005F79C5"/>
    <w:rsid w:val="006001F3"/>
    <w:rsid w:val="00600F7A"/>
    <w:rsid w:val="00601DAC"/>
    <w:rsid w:val="00602150"/>
    <w:rsid w:val="006046D3"/>
    <w:rsid w:val="0060679B"/>
    <w:rsid w:val="0060720A"/>
    <w:rsid w:val="00607B40"/>
    <w:rsid w:val="0061017D"/>
    <w:rsid w:val="0061036E"/>
    <w:rsid w:val="006104E5"/>
    <w:rsid w:val="00610842"/>
    <w:rsid w:val="0061158A"/>
    <w:rsid w:val="00611606"/>
    <w:rsid w:val="00611BFA"/>
    <w:rsid w:val="006136BF"/>
    <w:rsid w:val="00614780"/>
    <w:rsid w:val="00615D45"/>
    <w:rsid w:val="006163F8"/>
    <w:rsid w:val="00616B1D"/>
    <w:rsid w:val="00616CA6"/>
    <w:rsid w:val="006203D2"/>
    <w:rsid w:val="00620FBA"/>
    <w:rsid w:val="006210B2"/>
    <w:rsid w:val="00621753"/>
    <w:rsid w:val="00621A5E"/>
    <w:rsid w:val="00622288"/>
    <w:rsid w:val="00623006"/>
    <w:rsid w:val="006236B4"/>
    <w:rsid w:val="00623AEE"/>
    <w:rsid w:val="0062459F"/>
    <w:rsid w:val="006247E1"/>
    <w:rsid w:val="00625148"/>
    <w:rsid w:val="00625237"/>
    <w:rsid w:val="00625A03"/>
    <w:rsid w:val="006264A3"/>
    <w:rsid w:val="00627340"/>
    <w:rsid w:val="006311EA"/>
    <w:rsid w:val="00631378"/>
    <w:rsid w:val="00631F06"/>
    <w:rsid w:val="00631F5A"/>
    <w:rsid w:val="006377AE"/>
    <w:rsid w:val="00637EE4"/>
    <w:rsid w:val="00637F99"/>
    <w:rsid w:val="00641250"/>
    <w:rsid w:val="006425E5"/>
    <w:rsid w:val="00642F29"/>
    <w:rsid w:val="006448BB"/>
    <w:rsid w:val="006453BC"/>
    <w:rsid w:val="00645CAA"/>
    <w:rsid w:val="00645DF1"/>
    <w:rsid w:val="0064686F"/>
    <w:rsid w:val="00646C76"/>
    <w:rsid w:val="00647FEA"/>
    <w:rsid w:val="00651C18"/>
    <w:rsid w:val="00652474"/>
    <w:rsid w:val="006536F5"/>
    <w:rsid w:val="00653714"/>
    <w:rsid w:val="00653E5C"/>
    <w:rsid w:val="00654E04"/>
    <w:rsid w:val="006558D6"/>
    <w:rsid w:val="00660E35"/>
    <w:rsid w:val="00661CFF"/>
    <w:rsid w:val="0066271C"/>
    <w:rsid w:val="006639F0"/>
    <w:rsid w:val="0066404D"/>
    <w:rsid w:val="00665651"/>
    <w:rsid w:val="00665A1B"/>
    <w:rsid w:val="0066674F"/>
    <w:rsid w:val="00671606"/>
    <w:rsid w:val="00671AC6"/>
    <w:rsid w:val="006742D8"/>
    <w:rsid w:val="00674625"/>
    <w:rsid w:val="006826BF"/>
    <w:rsid w:val="006827EC"/>
    <w:rsid w:val="0068298F"/>
    <w:rsid w:val="00682A8D"/>
    <w:rsid w:val="006846D4"/>
    <w:rsid w:val="0068646F"/>
    <w:rsid w:val="00686D1B"/>
    <w:rsid w:val="006877F1"/>
    <w:rsid w:val="00687E02"/>
    <w:rsid w:val="00690648"/>
    <w:rsid w:val="00690B51"/>
    <w:rsid w:val="0069124F"/>
    <w:rsid w:val="00691866"/>
    <w:rsid w:val="00692728"/>
    <w:rsid w:val="00693B9C"/>
    <w:rsid w:val="00693BB7"/>
    <w:rsid w:val="00693F12"/>
    <w:rsid w:val="00694C2A"/>
    <w:rsid w:val="00696636"/>
    <w:rsid w:val="006A00E3"/>
    <w:rsid w:val="006A14E7"/>
    <w:rsid w:val="006A160D"/>
    <w:rsid w:val="006A1E31"/>
    <w:rsid w:val="006A69A5"/>
    <w:rsid w:val="006B278F"/>
    <w:rsid w:val="006B38FC"/>
    <w:rsid w:val="006B3AE1"/>
    <w:rsid w:val="006B3DC5"/>
    <w:rsid w:val="006B54FE"/>
    <w:rsid w:val="006B6388"/>
    <w:rsid w:val="006B6971"/>
    <w:rsid w:val="006C0151"/>
    <w:rsid w:val="006C02B9"/>
    <w:rsid w:val="006C1C25"/>
    <w:rsid w:val="006C1E9E"/>
    <w:rsid w:val="006C1FE4"/>
    <w:rsid w:val="006C2A5E"/>
    <w:rsid w:val="006C2B2E"/>
    <w:rsid w:val="006C440B"/>
    <w:rsid w:val="006C4F18"/>
    <w:rsid w:val="006C578C"/>
    <w:rsid w:val="006C5A1C"/>
    <w:rsid w:val="006C6186"/>
    <w:rsid w:val="006D0821"/>
    <w:rsid w:val="006D2105"/>
    <w:rsid w:val="006D25F2"/>
    <w:rsid w:val="006D3916"/>
    <w:rsid w:val="006D4289"/>
    <w:rsid w:val="006D5974"/>
    <w:rsid w:val="006D5B2F"/>
    <w:rsid w:val="006D5CBE"/>
    <w:rsid w:val="006D6161"/>
    <w:rsid w:val="006D704C"/>
    <w:rsid w:val="006E03E6"/>
    <w:rsid w:val="006E1263"/>
    <w:rsid w:val="006E1515"/>
    <w:rsid w:val="006E3010"/>
    <w:rsid w:val="006E408B"/>
    <w:rsid w:val="006E6071"/>
    <w:rsid w:val="006F2055"/>
    <w:rsid w:val="006F3181"/>
    <w:rsid w:val="006F333E"/>
    <w:rsid w:val="006F6C11"/>
    <w:rsid w:val="007000E3"/>
    <w:rsid w:val="00700E4B"/>
    <w:rsid w:val="00701A89"/>
    <w:rsid w:val="007022C3"/>
    <w:rsid w:val="00703AFA"/>
    <w:rsid w:val="00704C0A"/>
    <w:rsid w:val="00705744"/>
    <w:rsid w:val="0070639D"/>
    <w:rsid w:val="0070642E"/>
    <w:rsid w:val="00706830"/>
    <w:rsid w:val="007070DE"/>
    <w:rsid w:val="00707EA6"/>
    <w:rsid w:val="0071094C"/>
    <w:rsid w:val="00711BF4"/>
    <w:rsid w:val="00713EFA"/>
    <w:rsid w:val="007141A6"/>
    <w:rsid w:val="00714C81"/>
    <w:rsid w:val="00716204"/>
    <w:rsid w:val="00716EDA"/>
    <w:rsid w:val="007177DB"/>
    <w:rsid w:val="00720659"/>
    <w:rsid w:val="0072172A"/>
    <w:rsid w:val="0072174E"/>
    <w:rsid w:val="00722485"/>
    <w:rsid w:val="007227D6"/>
    <w:rsid w:val="00722B95"/>
    <w:rsid w:val="00722FFF"/>
    <w:rsid w:val="0072306B"/>
    <w:rsid w:val="0072401F"/>
    <w:rsid w:val="007240F2"/>
    <w:rsid w:val="0072543B"/>
    <w:rsid w:val="007272D2"/>
    <w:rsid w:val="007275E1"/>
    <w:rsid w:val="00730D54"/>
    <w:rsid w:val="007310A5"/>
    <w:rsid w:val="00731974"/>
    <w:rsid w:val="0073282C"/>
    <w:rsid w:val="00732B30"/>
    <w:rsid w:val="0073329A"/>
    <w:rsid w:val="00734575"/>
    <w:rsid w:val="0073537C"/>
    <w:rsid w:val="00735DA3"/>
    <w:rsid w:val="00736562"/>
    <w:rsid w:val="007411F1"/>
    <w:rsid w:val="007437FD"/>
    <w:rsid w:val="00745787"/>
    <w:rsid w:val="007478F2"/>
    <w:rsid w:val="00747BF5"/>
    <w:rsid w:val="00747F23"/>
    <w:rsid w:val="007500B8"/>
    <w:rsid w:val="0075095E"/>
    <w:rsid w:val="00750FBF"/>
    <w:rsid w:val="00752495"/>
    <w:rsid w:val="00752A71"/>
    <w:rsid w:val="0075532F"/>
    <w:rsid w:val="00755D07"/>
    <w:rsid w:val="0075614D"/>
    <w:rsid w:val="00756D8F"/>
    <w:rsid w:val="00760D77"/>
    <w:rsid w:val="007622B2"/>
    <w:rsid w:val="00762EF1"/>
    <w:rsid w:val="00762F11"/>
    <w:rsid w:val="007631E1"/>
    <w:rsid w:val="0076396B"/>
    <w:rsid w:val="00764733"/>
    <w:rsid w:val="007658E6"/>
    <w:rsid w:val="00765D01"/>
    <w:rsid w:val="00767892"/>
    <w:rsid w:val="00770C82"/>
    <w:rsid w:val="0077164E"/>
    <w:rsid w:val="0077221B"/>
    <w:rsid w:val="00772CEC"/>
    <w:rsid w:val="00772E27"/>
    <w:rsid w:val="0077405B"/>
    <w:rsid w:val="00775120"/>
    <w:rsid w:val="007754E0"/>
    <w:rsid w:val="00775766"/>
    <w:rsid w:val="00777318"/>
    <w:rsid w:val="0078041C"/>
    <w:rsid w:val="00780829"/>
    <w:rsid w:val="007809C1"/>
    <w:rsid w:val="00781A84"/>
    <w:rsid w:val="00783899"/>
    <w:rsid w:val="00784ADC"/>
    <w:rsid w:val="00787334"/>
    <w:rsid w:val="007907CD"/>
    <w:rsid w:val="0079107B"/>
    <w:rsid w:val="00792AF1"/>
    <w:rsid w:val="00793CC6"/>
    <w:rsid w:val="00793E8C"/>
    <w:rsid w:val="00794A8D"/>
    <w:rsid w:val="00795631"/>
    <w:rsid w:val="00796230"/>
    <w:rsid w:val="00796E1E"/>
    <w:rsid w:val="00797088"/>
    <w:rsid w:val="007970CB"/>
    <w:rsid w:val="00797446"/>
    <w:rsid w:val="007A0372"/>
    <w:rsid w:val="007A0AD7"/>
    <w:rsid w:val="007A142B"/>
    <w:rsid w:val="007A4113"/>
    <w:rsid w:val="007A46EA"/>
    <w:rsid w:val="007A5A47"/>
    <w:rsid w:val="007B011A"/>
    <w:rsid w:val="007B40F2"/>
    <w:rsid w:val="007B5830"/>
    <w:rsid w:val="007B5A3F"/>
    <w:rsid w:val="007B70F5"/>
    <w:rsid w:val="007B7F40"/>
    <w:rsid w:val="007C278E"/>
    <w:rsid w:val="007C3872"/>
    <w:rsid w:val="007C3CCF"/>
    <w:rsid w:val="007C3F42"/>
    <w:rsid w:val="007C56D7"/>
    <w:rsid w:val="007D01B9"/>
    <w:rsid w:val="007D113F"/>
    <w:rsid w:val="007D2B0E"/>
    <w:rsid w:val="007D5279"/>
    <w:rsid w:val="007D7000"/>
    <w:rsid w:val="007D708A"/>
    <w:rsid w:val="007D7604"/>
    <w:rsid w:val="007D76B8"/>
    <w:rsid w:val="007E0085"/>
    <w:rsid w:val="007E06A5"/>
    <w:rsid w:val="007E0741"/>
    <w:rsid w:val="007E0DDD"/>
    <w:rsid w:val="007E1472"/>
    <w:rsid w:val="007E14B5"/>
    <w:rsid w:val="007E210F"/>
    <w:rsid w:val="007E258D"/>
    <w:rsid w:val="007E2638"/>
    <w:rsid w:val="007E44A6"/>
    <w:rsid w:val="007E452E"/>
    <w:rsid w:val="007E4CE5"/>
    <w:rsid w:val="007E4ECC"/>
    <w:rsid w:val="007E77A8"/>
    <w:rsid w:val="007F0DEC"/>
    <w:rsid w:val="007F1A8F"/>
    <w:rsid w:val="007F1F2E"/>
    <w:rsid w:val="007F2390"/>
    <w:rsid w:val="007F4DF8"/>
    <w:rsid w:val="007F4EA1"/>
    <w:rsid w:val="007F7744"/>
    <w:rsid w:val="007F7EB2"/>
    <w:rsid w:val="00800C47"/>
    <w:rsid w:val="00801385"/>
    <w:rsid w:val="0080295A"/>
    <w:rsid w:val="00803073"/>
    <w:rsid w:val="0080355D"/>
    <w:rsid w:val="00803A6B"/>
    <w:rsid w:val="00803DE6"/>
    <w:rsid w:val="00804199"/>
    <w:rsid w:val="00804851"/>
    <w:rsid w:val="0080551D"/>
    <w:rsid w:val="00805888"/>
    <w:rsid w:val="00806021"/>
    <w:rsid w:val="0080645B"/>
    <w:rsid w:val="00807026"/>
    <w:rsid w:val="00807788"/>
    <w:rsid w:val="008107FA"/>
    <w:rsid w:val="0081249D"/>
    <w:rsid w:val="00812E48"/>
    <w:rsid w:val="00813A95"/>
    <w:rsid w:val="008152A9"/>
    <w:rsid w:val="00815C62"/>
    <w:rsid w:val="00815DA2"/>
    <w:rsid w:val="0081668D"/>
    <w:rsid w:val="00816B22"/>
    <w:rsid w:val="00816E2E"/>
    <w:rsid w:val="00817F5F"/>
    <w:rsid w:val="00820342"/>
    <w:rsid w:val="00820BAC"/>
    <w:rsid w:val="00820C50"/>
    <w:rsid w:val="008213C6"/>
    <w:rsid w:val="0082157F"/>
    <w:rsid w:val="00823B92"/>
    <w:rsid w:val="00826B8A"/>
    <w:rsid w:val="00826DD4"/>
    <w:rsid w:val="00827AB6"/>
    <w:rsid w:val="00830180"/>
    <w:rsid w:val="00831354"/>
    <w:rsid w:val="00831408"/>
    <w:rsid w:val="008314C5"/>
    <w:rsid w:val="008336B9"/>
    <w:rsid w:val="0083449F"/>
    <w:rsid w:val="00834D43"/>
    <w:rsid w:val="00834E3C"/>
    <w:rsid w:val="00834ED8"/>
    <w:rsid w:val="008357C1"/>
    <w:rsid w:val="00835A2F"/>
    <w:rsid w:val="00836EA7"/>
    <w:rsid w:val="00837205"/>
    <w:rsid w:val="00837795"/>
    <w:rsid w:val="0083797C"/>
    <w:rsid w:val="00841584"/>
    <w:rsid w:val="008422A5"/>
    <w:rsid w:val="00842D3A"/>
    <w:rsid w:val="008438A2"/>
    <w:rsid w:val="0084512C"/>
    <w:rsid w:val="00845289"/>
    <w:rsid w:val="00845746"/>
    <w:rsid w:val="008465D2"/>
    <w:rsid w:val="00850AFF"/>
    <w:rsid w:val="00852554"/>
    <w:rsid w:val="008564AF"/>
    <w:rsid w:val="00856842"/>
    <w:rsid w:val="00856C2F"/>
    <w:rsid w:val="00857081"/>
    <w:rsid w:val="00857D83"/>
    <w:rsid w:val="00866A29"/>
    <w:rsid w:val="00867995"/>
    <w:rsid w:val="00870ECF"/>
    <w:rsid w:val="00870F8F"/>
    <w:rsid w:val="00872169"/>
    <w:rsid w:val="008730AB"/>
    <w:rsid w:val="0087328C"/>
    <w:rsid w:val="0087465E"/>
    <w:rsid w:val="00875134"/>
    <w:rsid w:val="00875F05"/>
    <w:rsid w:val="00876F28"/>
    <w:rsid w:val="00880008"/>
    <w:rsid w:val="00880255"/>
    <w:rsid w:val="008807EA"/>
    <w:rsid w:val="0088140D"/>
    <w:rsid w:val="0088152F"/>
    <w:rsid w:val="00881730"/>
    <w:rsid w:val="008827F4"/>
    <w:rsid w:val="00882AB9"/>
    <w:rsid w:val="008844D1"/>
    <w:rsid w:val="00885303"/>
    <w:rsid w:val="0088598A"/>
    <w:rsid w:val="0088606D"/>
    <w:rsid w:val="0088661D"/>
    <w:rsid w:val="00886B84"/>
    <w:rsid w:val="00887B3B"/>
    <w:rsid w:val="0089014B"/>
    <w:rsid w:val="008905B9"/>
    <w:rsid w:val="00891B03"/>
    <w:rsid w:val="00892214"/>
    <w:rsid w:val="008922C1"/>
    <w:rsid w:val="00893A35"/>
    <w:rsid w:val="00893BDF"/>
    <w:rsid w:val="00895AA8"/>
    <w:rsid w:val="00896096"/>
    <w:rsid w:val="008A0002"/>
    <w:rsid w:val="008A0A23"/>
    <w:rsid w:val="008A11F0"/>
    <w:rsid w:val="008A1D56"/>
    <w:rsid w:val="008A277E"/>
    <w:rsid w:val="008A4247"/>
    <w:rsid w:val="008A61CA"/>
    <w:rsid w:val="008A6EDF"/>
    <w:rsid w:val="008A743E"/>
    <w:rsid w:val="008B0812"/>
    <w:rsid w:val="008B1DE3"/>
    <w:rsid w:val="008B1E7D"/>
    <w:rsid w:val="008B2D68"/>
    <w:rsid w:val="008B2F9C"/>
    <w:rsid w:val="008B5AE3"/>
    <w:rsid w:val="008B65E6"/>
    <w:rsid w:val="008B728F"/>
    <w:rsid w:val="008C2481"/>
    <w:rsid w:val="008C3C77"/>
    <w:rsid w:val="008C51CE"/>
    <w:rsid w:val="008C5499"/>
    <w:rsid w:val="008C7BCF"/>
    <w:rsid w:val="008C7E41"/>
    <w:rsid w:val="008D2733"/>
    <w:rsid w:val="008D332B"/>
    <w:rsid w:val="008D3FCF"/>
    <w:rsid w:val="008D4FD2"/>
    <w:rsid w:val="008D586E"/>
    <w:rsid w:val="008D7075"/>
    <w:rsid w:val="008E5B02"/>
    <w:rsid w:val="008E705E"/>
    <w:rsid w:val="008F1ACA"/>
    <w:rsid w:val="008F22A4"/>
    <w:rsid w:val="008F26DD"/>
    <w:rsid w:val="008F3523"/>
    <w:rsid w:val="008F35DB"/>
    <w:rsid w:val="008F5E1D"/>
    <w:rsid w:val="008F74FF"/>
    <w:rsid w:val="009034F0"/>
    <w:rsid w:val="0090402C"/>
    <w:rsid w:val="00904A0D"/>
    <w:rsid w:val="00905AB3"/>
    <w:rsid w:val="00906745"/>
    <w:rsid w:val="00912351"/>
    <w:rsid w:val="00912769"/>
    <w:rsid w:val="00912AC7"/>
    <w:rsid w:val="00912E5A"/>
    <w:rsid w:val="00913418"/>
    <w:rsid w:val="009142E5"/>
    <w:rsid w:val="00917423"/>
    <w:rsid w:val="0092055E"/>
    <w:rsid w:val="009207FD"/>
    <w:rsid w:val="009208A0"/>
    <w:rsid w:val="009208E9"/>
    <w:rsid w:val="00922A20"/>
    <w:rsid w:val="0092355C"/>
    <w:rsid w:val="00923AF1"/>
    <w:rsid w:val="00924CDF"/>
    <w:rsid w:val="0092562F"/>
    <w:rsid w:val="00925CDF"/>
    <w:rsid w:val="00926098"/>
    <w:rsid w:val="0092655E"/>
    <w:rsid w:val="0092787C"/>
    <w:rsid w:val="00930FC0"/>
    <w:rsid w:val="00933458"/>
    <w:rsid w:val="00933566"/>
    <w:rsid w:val="0093523A"/>
    <w:rsid w:val="00935944"/>
    <w:rsid w:val="00936145"/>
    <w:rsid w:val="00936FA3"/>
    <w:rsid w:val="00937900"/>
    <w:rsid w:val="00937D1D"/>
    <w:rsid w:val="00937DA3"/>
    <w:rsid w:val="00937EFE"/>
    <w:rsid w:val="00940A0D"/>
    <w:rsid w:val="00940C89"/>
    <w:rsid w:val="009411CC"/>
    <w:rsid w:val="00941432"/>
    <w:rsid w:val="009421B6"/>
    <w:rsid w:val="00943CBB"/>
    <w:rsid w:val="00946D31"/>
    <w:rsid w:val="00947336"/>
    <w:rsid w:val="00947535"/>
    <w:rsid w:val="00947807"/>
    <w:rsid w:val="00947884"/>
    <w:rsid w:val="00950677"/>
    <w:rsid w:val="009509FC"/>
    <w:rsid w:val="009522DF"/>
    <w:rsid w:val="009525B1"/>
    <w:rsid w:val="00953144"/>
    <w:rsid w:val="0095611A"/>
    <w:rsid w:val="00956218"/>
    <w:rsid w:val="00956EA6"/>
    <w:rsid w:val="00960BA0"/>
    <w:rsid w:val="0096254D"/>
    <w:rsid w:val="009635AC"/>
    <w:rsid w:val="00963A84"/>
    <w:rsid w:val="009653CF"/>
    <w:rsid w:val="009658C3"/>
    <w:rsid w:val="00966D6F"/>
    <w:rsid w:val="00967F87"/>
    <w:rsid w:val="009708E1"/>
    <w:rsid w:val="00970AE4"/>
    <w:rsid w:val="00970FFF"/>
    <w:rsid w:val="00971FD9"/>
    <w:rsid w:val="009727B2"/>
    <w:rsid w:val="00972DB0"/>
    <w:rsid w:val="009756B4"/>
    <w:rsid w:val="00976142"/>
    <w:rsid w:val="00982BD4"/>
    <w:rsid w:val="00984048"/>
    <w:rsid w:val="009842D4"/>
    <w:rsid w:val="00984715"/>
    <w:rsid w:val="00985796"/>
    <w:rsid w:val="00985E85"/>
    <w:rsid w:val="00987E52"/>
    <w:rsid w:val="009912FF"/>
    <w:rsid w:val="009917C1"/>
    <w:rsid w:val="00991A3C"/>
    <w:rsid w:val="00992597"/>
    <w:rsid w:val="00992D4A"/>
    <w:rsid w:val="0099532E"/>
    <w:rsid w:val="00995B0E"/>
    <w:rsid w:val="00997B25"/>
    <w:rsid w:val="00997D53"/>
    <w:rsid w:val="009A013A"/>
    <w:rsid w:val="009A15BA"/>
    <w:rsid w:val="009A295B"/>
    <w:rsid w:val="009A32D4"/>
    <w:rsid w:val="009A4A58"/>
    <w:rsid w:val="009A5A2B"/>
    <w:rsid w:val="009A5BB2"/>
    <w:rsid w:val="009A5E63"/>
    <w:rsid w:val="009A5F83"/>
    <w:rsid w:val="009A69D2"/>
    <w:rsid w:val="009A6B13"/>
    <w:rsid w:val="009A7A09"/>
    <w:rsid w:val="009A7EB7"/>
    <w:rsid w:val="009B1E02"/>
    <w:rsid w:val="009B2878"/>
    <w:rsid w:val="009B3205"/>
    <w:rsid w:val="009B37A2"/>
    <w:rsid w:val="009B3F5D"/>
    <w:rsid w:val="009B48DD"/>
    <w:rsid w:val="009B4CBD"/>
    <w:rsid w:val="009B5FAA"/>
    <w:rsid w:val="009B6650"/>
    <w:rsid w:val="009B67A9"/>
    <w:rsid w:val="009B69B3"/>
    <w:rsid w:val="009B6E85"/>
    <w:rsid w:val="009C0E41"/>
    <w:rsid w:val="009C1359"/>
    <w:rsid w:val="009C1A60"/>
    <w:rsid w:val="009C2045"/>
    <w:rsid w:val="009C23F6"/>
    <w:rsid w:val="009C3224"/>
    <w:rsid w:val="009C35EC"/>
    <w:rsid w:val="009C63F6"/>
    <w:rsid w:val="009C6E89"/>
    <w:rsid w:val="009D2CBD"/>
    <w:rsid w:val="009D47A9"/>
    <w:rsid w:val="009D5EFC"/>
    <w:rsid w:val="009D6628"/>
    <w:rsid w:val="009D6F53"/>
    <w:rsid w:val="009D7A2F"/>
    <w:rsid w:val="009E2694"/>
    <w:rsid w:val="009E3114"/>
    <w:rsid w:val="009E39EF"/>
    <w:rsid w:val="009E6C47"/>
    <w:rsid w:val="009E7DF7"/>
    <w:rsid w:val="009F1474"/>
    <w:rsid w:val="009F25F7"/>
    <w:rsid w:val="009F2C3C"/>
    <w:rsid w:val="009F2E8D"/>
    <w:rsid w:val="009F3F05"/>
    <w:rsid w:val="009F48F1"/>
    <w:rsid w:val="009F51FF"/>
    <w:rsid w:val="009F6FAF"/>
    <w:rsid w:val="009F76E5"/>
    <w:rsid w:val="00A00748"/>
    <w:rsid w:val="00A010DC"/>
    <w:rsid w:val="00A033DB"/>
    <w:rsid w:val="00A0390C"/>
    <w:rsid w:val="00A04902"/>
    <w:rsid w:val="00A0552E"/>
    <w:rsid w:val="00A06FCA"/>
    <w:rsid w:val="00A105BF"/>
    <w:rsid w:val="00A1114A"/>
    <w:rsid w:val="00A11766"/>
    <w:rsid w:val="00A11C7F"/>
    <w:rsid w:val="00A133BE"/>
    <w:rsid w:val="00A140E7"/>
    <w:rsid w:val="00A14494"/>
    <w:rsid w:val="00A14F31"/>
    <w:rsid w:val="00A15AF2"/>
    <w:rsid w:val="00A15BEE"/>
    <w:rsid w:val="00A15E2B"/>
    <w:rsid w:val="00A16DE4"/>
    <w:rsid w:val="00A172A4"/>
    <w:rsid w:val="00A17FC6"/>
    <w:rsid w:val="00A2140D"/>
    <w:rsid w:val="00A2301F"/>
    <w:rsid w:val="00A2390D"/>
    <w:rsid w:val="00A256FB"/>
    <w:rsid w:val="00A27BC4"/>
    <w:rsid w:val="00A27D09"/>
    <w:rsid w:val="00A27FB6"/>
    <w:rsid w:val="00A3088D"/>
    <w:rsid w:val="00A324B4"/>
    <w:rsid w:val="00A32F32"/>
    <w:rsid w:val="00A33BBE"/>
    <w:rsid w:val="00A340E9"/>
    <w:rsid w:val="00A34FEE"/>
    <w:rsid w:val="00A35297"/>
    <w:rsid w:val="00A35984"/>
    <w:rsid w:val="00A35B9B"/>
    <w:rsid w:val="00A3685B"/>
    <w:rsid w:val="00A36DAB"/>
    <w:rsid w:val="00A37C5F"/>
    <w:rsid w:val="00A37D21"/>
    <w:rsid w:val="00A37F97"/>
    <w:rsid w:val="00A41994"/>
    <w:rsid w:val="00A41B84"/>
    <w:rsid w:val="00A422E8"/>
    <w:rsid w:val="00A428D3"/>
    <w:rsid w:val="00A42BED"/>
    <w:rsid w:val="00A44CCB"/>
    <w:rsid w:val="00A45231"/>
    <w:rsid w:val="00A45269"/>
    <w:rsid w:val="00A46143"/>
    <w:rsid w:val="00A5069F"/>
    <w:rsid w:val="00A51CCD"/>
    <w:rsid w:val="00A52AF5"/>
    <w:rsid w:val="00A541CC"/>
    <w:rsid w:val="00A54CD7"/>
    <w:rsid w:val="00A556EB"/>
    <w:rsid w:val="00A56484"/>
    <w:rsid w:val="00A564EA"/>
    <w:rsid w:val="00A567ED"/>
    <w:rsid w:val="00A570CF"/>
    <w:rsid w:val="00A57999"/>
    <w:rsid w:val="00A609CE"/>
    <w:rsid w:val="00A60A30"/>
    <w:rsid w:val="00A618EA"/>
    <w:rsid w:val="00A62D33"/>
    <w:rsid w:val="00A6339B"/>
    <w:rsid w:val="00A63641"/>
    <w:rsid w:val="00A642D6"/>
    <w:rsid w:val="00A67B5B"/>
    <w:rsid w:val="00A70014"/>
    <w:rsid w:val="00A71A87"/>
    <w:rsid w:val="00A71B08"/>
    <w:rsid w:val="00A71EAE"/>
    <w:rsid w:val="00A7246A"/>
    <w:rsid w:val="00A72CB2"/>
    <w:rsid w:val="00A7318D"/>
    <w:rsid w:val="00A74DD8"/>
    <w:rsid w:val="00A75068"/>
    <w:rsid w:val="00A750BC"/>
    <w:rsid w:val="00A753DE"/>
    <w:rsid w:val="00A76F8A"/>
    <w:rsid w:val="00A812B5"/>
    <w:rsid w:val="00A81CA9"/>
    <w:rsid w:val="00A820BD"/>
    <w:rsid w:val="00A861C3"/>
    <w:rsid w:val="00A86A3D"/>
    <w:rsid w:val="00A9198D"/>
    <w:rsid w:val="00A9209C"/>
    <w:rsid w:val="00A9262E"/>
    <w:rsid w:val="00A93033"/>
    <w:rsid w:val="00A94040"/>
    <w:rsid w:val="00A94B2A"/>
    <w:rsid w:val="00A964A6"/>
    <w:rsid w:val="00A968C6"/>
    <w:rsid w:val="00AA0A15"/>
    <w:rsid w:val="00AA1799"/>
    <w:rsid w:val="00AA17D1"/>
    <w:rsid w:val="00AA29A2"/>
    <w:rsid w:val="00AA47B5"/>
    <w:rsid w:val="00AA51CC"/>
    <w:rsid w:val="00AB13F5"/>
    <w:rsid w:val="00AB2123"/>
    <w:rsid w:val="00AB283F"/>
    <w:rsid w:val="00AB3E21"/>
    <w:rsid w:val="00AB4D5E"/>
    <w:rsid w:val="00AB5700"/>
    <w:rsid w:val="00AB5E90"/>
    <w:rsid w:val="00AB60AB"/>
    <w:rsid w:val="00AB67B0"/>
    <w:rsid w:val="00AB6B13"/>
    <w:rsid w:val="00AB766E"/>
    <w:rsid w:val="00AB7DBB"/>
    <w:rsid w:val="00AC1262"/>
    <w:rsid w:val="00AC1430"/>
    <w:rsid w:val="00AC1578"/>
    <w:rsid w:val="00AC1CD3"/>
    <w:rsid w:val="00AC1F5F"/>
    <w:rsid w:val="00AC2774"/>
    <w:rsid w:val="00AC2D74"/>
    <w:rsid w:val="00AC4102"/>
    <w:rsid w:val="00AC4FB3"/>
    <w:rsid w:val="00AC57AD"/>
    <w:rsid w:val="00AC67AD"/>
    <w:rsid w:val="00AC6A62"/>
    <w:rsid w:val="00AC7CB9"/>
    <w:rsid w:val="00AD0445"/>
    <w:rsid w:val="00AD0C71"/>
    <w:rsid w:val="00AD2302"/>
    <w:rsid w:val="00AD3A3D"/>
    <w:rsid w:val="00AD5904"/>
    <w:rsid w:val="00AD77EA"/>
    <w:rsid w:val="00AD790F"/>
    <w:rsid w:val="00AE00E1"/>
    <w:rsid w:val="00AE0699"/>
    <w:rsid w:val="00AE0AD2"/>
    <w:rsid w:val="00AE0E2C"/>
    <w:rsid w:val="00AE1A87"/>
    <w:rsid w:val="00AE1BA9"/>
    <w:rsid w:val="00AE1E2E"/>
    <w:rsid w:val="00AE2634"/>
    <w:rsid w:val="00AE3771"/>
    <w:rsid w:val="00AE38BF"/>
    <w:rsid w:val="00AE440A"/>
    <w:rsid w:val="00AE6051"/>
    <w:rsid w:val="00AE7DF6"/>
    <w:rsid w:val="00AF1A3A"/>
    <w:rsid w:val="00AF24E0"/>
    <w:rsid w:val="00AF39E8"/>
    <w:rsid w:val="00AF3B87"/>
    <w:rsid w:val="00AF3CD0"/>
    <w:rsid w:val="00AF47A3"/>
    <w:rsid w:val="00AF50BA"/>
    <w:rsid w:val="00AF53A4"/>
    <w:rsid w:val="00AF5D55"/>
    <w:rsid w:val="00AF606B"/>
    <w:rsid w:val="00AF626E"/>
    <w:rsid w:val="00AF6565"/>
    <w:rsid w:val="00AF65EF"/>
    <w:rsid w:val="00AF7B2F"/>
    <w:rsid w:val="00AF7DCD"/>
    <w:rsid w:val="00AF7EC3"/>
    <w:rsid w:val="00B019E9"/>
    <w:rsid w:val="00B01A1A"/>
    <w:rsid w:val="00B027F7"/>
    <w:rsid w:val="00B03125"/>
    <w:rsid w:val="00B034A4"/>
    <w:rsid w:val="00B03944"/>
    <w:rsid w:val="00B05322"/>
    <w:rsid w:val="00B06634"/>
    <w:rsid w:val="00B07681"/>
    <w:rsid w:val="00B07729"/>
    <w:rsid w:val="00B102DA"/>
    <w:rsid w:val="00B1098A"/>
    <w:rsid w:val="00B12A43"/>
    <w:rsid w:val="00B139A9"/>
    <w:rsid w:val="00B145A1"/>
    <w:rsid w:val="00B15303"/>
    <w:rsid w:val="00B16A58"/>
    <w:rsid w:val="00B16B8D"/>
    <w:rsid w:val="00B17A01"/>
    <w:rsid w:val="00B211DF"/>
    <w:rsid w:val="00B225B3"/>
    <w:rsid w:val="00B229A0"/>
    <w:rsid w:val="00B22BB3"/>
    <w:rsid w:val="00B230C4"/>
    <w:rsid w:val="00B23A03"/>
    <w:rsid w:val="00B23FCB"/>
    <w:rsid w:val="00B24167"/>
    <w:rsid w:val="00B242FD"/>
    <w:rsid w:val="00B24BB5"/>
    <w:rsid w:val="00B25C01"/>
    <w:rsid w:val="00B25F0E"/>
    <w:rsid w:val="00B274AA"/>
    <w:rsid w:val="00B303DA"/>
    <w:rsid w:val="00B3069A"/>
    <w:rsid w:val="00B30842"/>
    <w:rsid w:val="00B30872"/>
    <w:rsid w:val="00B31F08"/>
    <w:rsid w:val="00B32B10"/>
    <w:rsid w:val="00B3318F"/>
    <w:rsid w:val="00B34620"/>
    <w:rsid w:val="00B357D4"/>
    <w:rsid w:val="00B35F4D"/>
    <w:rsid w:val="00B4032B"/>
    <w:rsid w:val="00B437EB"/>
    <w:rsid w:val="00B43979"/>
    <w:rsid w:val="00B441EA"/>
    <w:rsid w:val="00B44903"/>
    <w:rsid w:val="00B45B62"/>
    <w:rsid w:val="00B4618A"/>
    <w:rsid w:val="00B4630E"/>
    <w:rsid w:val="00B4787C"/>
    <w:rsid w:val="00B47F72"/>
    <w:rsid w:val="00B513E9"/>
    <w:rsid w:val="00B5151D"/>
    <w:rsid w:val="00B520EC"/>
    <w:rsid w:val="00B52B4E"/>
    <w:rsid w:val="00B6030F"/>
    <w:rsid w:val="00B60DCA"/>
    <w:rsid w:val="00B60DE3"/>
    <w:rsid w:val="00B60EFB"/>
    <w:rsid w:val="00B614BD"/>
    <w:rsid w:val="00B629EA"/>
    <w:rsid w:val="00B62D7F"/>
    <w:rsid w:val="00B63925"/>
    <w:rsid w:val="00B640C8"/>
    <w:rsid w:val="00B65AB3"/>
    <w:rsid w:val="00B70201"/>
    <w:rsid w:val="00B71D59"/>
    <w:rsid w:val="00B72A1E"/>
    <w:rsid w:val="00B733F6"/>
    <w:rsid w:val="00B74096"/>
    <w:rsid w:val="00B74B2F"/>
    <w:rsid w:val="00B74C78"/>
    <w:rsid w:val="00B7580F"/>
    <w:rsid w:val="00B75ED6"/>
    <w:rsid w:val="00B761C0"/>
    <w:rsid w:val="00B7679B"/>
    <w:rsid w:val="00B77B4C"/>
    <w:rsid w:val="00B801C8"/>
    <w:rsid w:val="00B801E9"/>
    <w:rsid w:val="00B80773"/>
    <w:rsid w:val="00B81051"/>
    <w:rsid w:val="00B82EAC"/>
    <w:rsid w:val="00B83B56"/>
    <w:rsid w:val="00B84647"/>
    <w:rsid w:val="00B84F1D"/>
    <w:rsid w:val="00B85048"/>
    <w:rsid w:val="00B8563E"/>
    <w:rsid w:val="00B85FA5"/>
    <w:rsid w:val="00B864B9"/>
    <w:rsid w:val="00B86513"/>
    <w:rsid w:val="00B869BB"/>
    <w:rsid w:val="00B86B07"/>
    <w:rsid w:val="00B8726D"/>
    <w:rsid w:val="00B928CA"/>
    <w:rsid w:val="00B93529"/>
    <w:rsid w:val="00B93EDE"/>
    <w:rsid w:val="00B951C6"/>
    <w:rsid w:val="00B95D5E"/>
    <w:rsid w:val="00B95F6A"/>
    <w:rsid w:val="00B95FA6"/>
    <w:rsid w:val="00B971B5"/>
    <w:rsid w:val="00BA24A5"/>
    <w:rsid w:val="00BA406A"/>
    <w:rsid w:val="00BA45DA"/>
    <w:rsid w:val="00BA5C31"/>
    <w:rsid w:val="00BA77B0"/>
    <w:rsid w:val="00BA7D25"/>
    <w:rsid w:val="00BB1659"/>
    <w:rsid w:val="00BB30BA"/>
    <w:rsid w:val="00BB3AAE"/>
    <w:rsid w:val="00BB4237"/>
    <w:rsid w:val="00BB5182"/>
    <w:rsid w:val="00BB5E48"/>
    <w:rsid w:val="00BB6395"/>
    <w:rsid w:val="00BC0293"/>
    <w:rsid w:val="00BC37F2"/>
    <w:rsid w:val="00BC4350"/>
    <w:rsid w:val="00BC4802"/>
    <w:rsid w:val="00BC51FE"/>
    <w:rsid w:val="00BC578D"/>
    <w:rsid w:val="00BC62D3"/>
    <w:rsid w:val="00BC6E2C"/>
    <w:rsid w:val="00BC7929"/>
    <w:rsid w:val="00BD0C9C"/>
    <w:rsid w:val="00BD1A43"/>
    <w:rsid w:val="00BD442C"/>
    <w:rsid w:val="00BD511C"/>
    <w:rsid w:val="00BD5735"/>
    <w:rsid w:val="00BD7C92"/>
    <w:rsid w:val="00BD7F89"/>
    <w:rsid w:val="00BE05DC"/>
    <w:rsid w:val="00BE2025"/>
    <w:rsid w:val="00BE253C"/>
    <w:rsid w:val="00BE3010"/>
    <w:rsid w:val="00BE37DD"/>
    <w:rsid w:val="00BE3A6B"/>
    <w:rsid w:val="00BE3FAA"/>
    <w:rsid w:val="00BE5DA5"/>
    <w:rsid w:val="00BE775A"/>
    <w:rsid w:val="00BF063A"/>
    <w:rsid w:val="00BF10D9"/>
    <w:rsid w:val="00BF33EE"/>
    <w:rsid w:val="00BF610D"/>
    <w:rsid w:val="00BF6204"/>
    <w:rsid w:val="00BF7670"/>
    <w:rsid w:val="00BF7819"/>
    <w:rsid w:val="00C00B0C"/>
    <w:rsid w:val="00C019E2"/>
    <w:rsid w:val="00C03E98"/>
    <w:rsid w:val="00C04829"/>
    <w:rsid w:val="00C05124"/>
    <w:rsid w:val="00C112A6"/>
    <w:rsid w:val="00C12802"/>
    <w:rsid w:val="00C12DA5"/>
    <w:rsid w:val="00C1306A"/>
    <w:rsid w:val="00C13731"/>
    <w:rsid w:val="00C13E4B"/>
    <w:rsid w:val="00C14C98"/>
    <w:rsid w:val="00C2144C"/>
    <w:rsid w:val="00C21D91"/>
    <w:rsid w:val="00C22349"/>
    <w:rsid w:val="00C22787"/>
    <w:rsid w:val="00C234DA"/>
    <w:rsid w:val="00C23C8F"/>
    <w:rsid w:val="00C23F22"/>
    <w:rsid w:val="00C24035"/>
    <w:rsid w:val="00C3120F"/>
    <w:rsid w:val="00C3252D"/>
    <w:rsid w:val="00C33BDB"/>
    <w:rsid w:val="00C3449A"/>
    <w:rsid w:val="00C34FDB"/>
    <w:rsid w:val="00C3549E"/>
    <w:rsid w:val="00C3675E"/>
    <w:rsid w:val="00C36B43"/>
    <w:rsid w:val="00C40F4B"/>
    <w:rsid w:val="00C41147"/>
    <w:rsid w:val="00C41CD5"/>
    <w:rsid w:val="00C4319E"/>
    <w:rsid w:val="00C4391F"/>
    <w:rsid w:val="00C43924"/>
    <w:rsid w:val="00C43CA7"/>
    <w:rsid w:val="00C452EE"/>
    <w:rsid w:val="00C469CE"/>
    <w:rsid w:val="00C46C75"/>
    <w:rsid w:val="00C505AC"/>
    <w:rsid w:val="00C5145D"/>
    <w:rsid w:val="00C51A14"/>
    <w:rsid w:val="00C52665"/>
    <w:rsid w:val="00C52EC7"/>
    <w:rsid w:val="00C53062"/>
    <w:rsid w:val="00C5343E"/>
    <w:rsid w:val="00C55086"/>
    <w:rsid w:val="00C550DA"/>
    <w:rsid w:val="00C5615E"/>
    <w:rsid w:val="00C56960"/>
    <w:rsid w:val="00C56E31"/>
    <w:rsid w:val="00C6072F"/>
    <w:rsid w:val="00C62ABA"/>
    <w:rsid w:val="00C631E6"/>
    <w:rsid w:val="00C65841"/>
    <w:rsid w:val="00C673CE"/>
    <w:rsid w:val="00C673FC"/>
    <w:rsid w:val="00C6744D"/>
    <w:rsid w:val="00C675AD"/>
    <w:rsid w:val="00C678CF"/>
    <w:rsid w:val="00C72F2C"/>
    <w:rsid w:val="00C77416"/>
    <w:rsid w:val="00C77888"/>
    <w:rsid w:val="00C81134"/>
    <w:rsid w:val="00C8203D"/>
    <w:rsid w:val="00C82693"/>
    <w:rsid w:val="00C82C76"/>
    <w:rsid w:val="00C833D0"/>
    <w:rsid w:val="00C8443F"/>
    <w:rsid w:val="00C84B6F"/>
    <w:rsid w:val="00C86C3C"/>
    <w:rsid w:val="00C86F4A"/>
    <w:rsid w:val="00C87410"/>
    <w:rsid w:val="00C87432"/>
    <w:rsid w:val="00C87F7B"/>
    <w:rsid w:val="00C9060C"/>
    <w:rsid w:val="00C90B31"/>
    <w:rsid w:val="00C90FFB"/>
    <w:rsid w:val="00C92714"/>
    <w:rsid w:val="00C937E4"/>
    <w:rsid w:val="00C93C76"/>
    <w:rsid w:val="00C9471D"/>
    <w:rsid w:val="00C96D5A"/>
    <w:rsid w:val="00C97984"/>
    <w:rsid w:val="00C97BE9"/>
    <w:rsid w:val="00CA01EE"/>
    <w:rsid w:val="00CA0D23"/>
    <w:rsid w:val="00CA1385"/>
    <w:rsid w:val="00CA4011"/>
    <w:rsid w:val="00CA42A7"/>
    <w:rsid w:val="00CA5050"/>
    <w:rsid w:val="00CA5AFB"/>
    <w:rsid w:val="00CA6992"/>
    <w:rsid w:val="00CA6C3E"/>
    <w:rsid w:val="00CA6F42"/>
    <w:rsid w:val="00CA7866"/>
    <w:rsid w:val="00CB0C1D"/>
    <w:rsid w:val="00CB1837"/>
    <w:rsid w:val="00CB2421"/>
    <w:rsid w:val="00CB447F"/>
    <w:rsid w:val="00CB4EEF"/>
    <w:rsid w:val="00CB53F1"/>
    <w:rsid w:val="00CB551C"/>
    <w:rsid w:val="00CB585B"/>
    <w:rsid w:val="00CB6FBB"/>
    <w:rsid w:val="00CB7AB1"/>
    <w:rsid w:val="00CB7C57"/>
    <w:rsid w:val="00CC1FE7"/>
    <w:rsid w:val="00CC428A"/>
    <w:rsid w:val="00CC4B84"/>
    <w:rsid w:val="00CC54F5"/>
    <w:rsid w:val="00CC580E"/>
    <w:rsid w:val="00CC5C6E"/>
    <w:rsid w:val="00CC69B1"/>
    <w:rsid w:val="00CC6D4E"/>
    <w:rsid w:val="00CC73BB"/>
    <w:rsid w:val="00CD0987"/>
    <w:rsid w:val="00CD4482"/>
    <w:rsid w:val="00CD5248"/>
    <w:rsid w:val="00CD5D01"/>
    <w:rsid w:val="00CD7633"/>
    <w:rsid w:val="00CE0143"/>
    <w:rsid w:val="00CE0770"/>
    <w:rsid w:val="00CE11A0"/>
    <w:rsid w:val="00CE1BB3"/>
    <w:rsid w:val="00CE23B8"/>
    <w:rsid w:val="00CE2DAC"/>
    <w:rsid w:val="00CE3BD5"/>
    <w:rsid w:val="00CE4E36"/>
    <w:rsid w:val="00CE50A3"/>
    <w:rsid w:val="00CE54EF"/>
    <w:rsid w:val="00CE62E2"/>
    <w:rsid w:val="00CE688D"/>
    <w:rsid w:val="00CE74D6"/>
    <w:rsid w:val="00CE76A9"/>
    <w:rsid w:val="00CF1175"/>
    <w:rsid w:val="00CF1AB4"/>
    <w:rsid w:val="00CF53EC"/>
    <w:rsid w:val="00CF5476"/>
    <w:rsid w:val="00CF5E7F"/>
    <w:rsid w:val="00CF776D"/>
    <w:rsid w:val="00D016AA"/>
    <w:rsid w:val="00D016DE"/>
    <w:rsid w:val="00D02118"/>
    <w:rsid w:val="00D02A07"/>
    <w:rsid w:val="00D036CF"/>
    <w:rsid w:val="00D04BAF"/>
    <w:rsid w:val="00D073EC"/>
    <w:rsid w:val="00D106CA"/>
    <w:rsid w:val="00D114B6"/>
    <w:rsid w:val="00D117E2"/>
    <w:rsid w:val="00D11A33"/>
    <w:rsid w:val="00D122E7"/>
    <w:rsid w:val="00D13EC9"/>
    <w:rsid w:val="00D14883"/>
    <w:rsid w:val="00D15BBF"/>
    <w:rsid w:val="00D15FCE"/>
    <w:rsid w:val="00D1602C"/>
    <w:rsid w:val="00D16AA8"/>
    <w:rsid w:val="00D16CFD"/>
    <w:rsid w:val="00D17A64"/>
    <w:rsid w:val="00D20244"/>
    <w:rsid w:val="00D208F1"/>
    <w:rsid w:val="00D2167E"/>
    <w:rsid w:val="00D223BE"/>
    <w:rsid w:val="00D224BE"/>
    <w:rsid w:val="00D2252F"/>
    <w:rsid w:val="00D22979"/>
    <w:rsid w:val="00D22C63"/>
    <w:rsid w:val="00D23495"/>
    <w:rsid w:val="00D23C3D"/>
    <w:rsid w:val="00D24231"/>
    <w:rsid w:val="00D245AC"/>
    <w:rsid w:val="00D2568D"/>
    <w:rsid w:val="00D2762E"/>
    <w:rsid w:val="00D27886"/>
    <w:rsid w:val="00D332C0"/>
    <w:rsid w:val="00D34DD9"/>
    <w:rsid w:val="00D35049"/>
    <w:rsid w:val="00D35963"/>
    <w:rsid w:val="00D359F7"/>
    <w:rsid w:val="00D35A2C"/>
    <w:rsid w:val="00D363F2"/>
    <w:rsid w:val="00D37503"/>
    <w:rsid w:val="00D3788A"/>
    <w:rsid w:val="00D40E98"/>
    <w:rsid w:val="00D43935"/>
    <w:rsid w:val="00D44302"/>
    <w:rsid w:val="00D46399"/>
    <w:rsid w:val="00D46A5A"/>
    <w:rsid w:val="00D503C5"/>
    <w:rsid w:val="00D51250"/>
    <w:rsid w:val="00D51754"/>
    <w:rsid w:val="00D518D0"/>
    <w:rsid w:val="00D52624"/>
    <w:rsid w:val="00D53FE2"/>
    <w:rsid w:val="00D54B7C"/>
    <w:rsid w:val="00D54BCE"/>
    <w:rsid w:val="00D54E40"/>
    <w:rsid w:val="00D557E5"/>
    <w:rsid w:val="00D56A8E"/>
    <w:rsid w:val="00D61AAB"/>
    <w:rsid w:val="00D622FD"/>
    <w:rsid w:val="00D62582"/>
    <w:rsid w:val="00D62AB8"/>
    <w:rsid w:val="00D63C1F"/>
    <w:rsid w:val="00D64B6D"/>
    <w:rsid w:val="00D6583D"/>
    <w:rsid w:val="00D66050"/>
    <w:rsid w:val="00D66E50"/>
    <w:rsid w:val="00D673FF"/>
    <w:rsid w:val="00D70F9D"/>
    <w:rsid w:val="00D71CA7"/>
    <w:rsid w:val="00D72890"/>
    <w:rsid w:val="00D7411A"/>
    <w:rsid w:val="00D744F8"/>
    <w:rsid w:val="00D7611B"/>
    <w:rsid w:val="00D762FD"/>
    <w:rsid w:val="00D766C8"/>
    <w:rsid w:val="00D76C1D"/>
    <w:rsid w:val="00D803F2"/>
    <w:rsid w:val="00D814C2"/>
    <w:rsid w:val="00D816A9"/>
    <w:rsid w:val="00D818C3"/>
    <w:rsid w:val="00D8289C"/>
    <w:rsid w:val="00D82E5C"/>
    <w:rsid w:val="00D83F24"/>
    <w:rsid w:val="00D850AF"/>
    <w:rsid w:val="00D918D0"/>
    <w:rsid w:val="00D92F75"/>
    <w:rsid w:val="00D9319A"/>
    <w:rsid w:val="00D93217"/>
    <w:rsid w:val="00D93A65"/>
    <w:rsid w:val="00D93D9E"/>
    <w:rsid w:val="00D94AFA"/>
    <w:rsid w:val="00D94D58"/>
    <w:rsid w:val="00D95980"/>
    <w:rsid w:val="00D961DB"/>
    <w:rsid w:val="00D963E1"/>
    <w:rsid w:val="00D975F7"/>
    <w:rsid w:val="00D97F1C"/>
    <w:rsid w:val="00DA079B"/>
    <w:rsid w:val="00DA0E8A"/>
    <w:rsid w:val="00DA14E3"/>
    <w:rsid w:val="00DA248D"/>
    <w:rsid w:val="00DA27A0"/>
    <w:rsid w:val="00DA46CC"/>
    <w:rsid w:val="00DA5F25"/>
    <w:rsid w:val="00DA65DE"/>
    <w:rsid w:val="00DA6D2D"/>
    <w:rsid w:val="00DA6D70"/>
    <w:rsid w:val="00DA6FFC"/>
    <w:rsid w:val="00DB0292"/>
    <w:rsid w:val="00DB02BC"/>
    <w:rsid w:val="00DB1BB1"/>
    <w:rsid w:val="00DB298B"/>
    <w:rsid w:val="00DB2C59"/>
    <w:rsid w:val="00DB426F"/>
    <w:rsid w:val="00DB4579"/>
    <w:rsid w:val="00DB5D7C"/>
    <w:rsid w:val="00DB5E7D"/>
    <w:rsid w:val="00DB68BC"/>
    <w:rsid w:val="00DB6C19"/>
    <w:rsid w:val="00DB6D2E"/>
    <w:rsid w:val="00DB706D"/>
    <w:rsid w:val="00DB7186"/>
    <w:rsid w:val="00DC05C6"/>
    <w:rsid w:val="00DC0867"/>
    <w:rsid w:val="00DC0FBF"/>
    <w:rsid w:val="00DC101F"/>
    <w:rsid w:val="00DC13A2"/>
    <w:rsid w:val="00DC2550"/>
    <w:rsid w:val="00DC335F"/>
    <w:rsid w:val="00DC338C"/>
    <w:rsid w:val="00DC4599"/>
    <w:rsid w:val="00DC67A1"/>
    <w:rsid w:val="00DC7A44"/>
    <w:rsid w:val="00DD0773"/>
    <w:rsid w:val="00DD3437"/>
    <w:rsid w:val="00DD3971"/>
    <w:rsid w:val="00DD5A3B"/>
    <w:rsid w:val="00DD6723"/>
    <w:rsid w:val="00DD752D"/>
    <w:rsid w:val="00DD7FA9"/>
    <w:rsid w:val="00DE00FC"/>
    <w:rsid w:val="00DE03A7"/>
    <w:rsid w:val="00DE1550"/>
    <w:rsid w:val="00DE1718"/>
    <w:rsid w:val="00DE4CE0"/>
    <w:rsid w:val="00DE64FC"/>
    <w:rsid w:val="00DE715B"/>
    <w:rsid w:val="00DE7424"/>
    <w:rsid w:val="00DE775D"/>
    <w:rsid w:val="00DF001D"/>
    <w:rsid w:val="00DF12FF"/>
    <w:rsid w:val="00DF28D6"/>
    <w:rsid w:val="00DF2B28"/>
    <w:rsid w:val="00DF2E5B"/>
    <w:rsid w:val="00DF3A74"/>
    <w:rsid w:val="00DF3A8E"/>
    <w:rsid w:val="00DF45E9"/>
    <w:rsid w:val="00DF5494"/>
    <w:rsid w:val="00DF6233"/>
    <w:rsid w:val="00DF6D3F"/>
    <w:rsid w:val="00DF74C4"/>
    <w:rsid w:val="00DF7BA1"/>
    <w:rsid w:val="00DF7FE7"/>
    <w:rsid w:val="00E01EB4"/>
    <w:rsid w:val="00E0251E"/>
    <w:rsid w:val="00E03591"/>
    <w:rsid w:val="00E03C7D"/>
    <w:rsid w:val="00E03EA4"/>
    <w:rsid w:val="00E10C6A"/>
    <w:rsid w:val="00E11454"/>
    <w:rsid w:val="00E1196E"/>
    <w:rsid w:val="00E11A96"/>
    <w:rsid w:val="00E12200"/>
    <w:rsid w:val="00E138E8"/>
    <w:rsid w:val="00E14637"/>
    <w:rsid w:val="00E154C3"/>
    <w:rsid w:val="00E16EB4"/>
    <w:rsid w:val="00E1718E"/>
    <w:rsid w:val="00E2045D"/>
    <w:rsid w:val="00E20C1A"/>
    <w:rsid w:val="00E20EA8"/>
    <w:rsid w:val="00E21411"/>
    <w:rsid w:val="00E214C4"/>
    <w:rsid w:val="00E223A2"/>
    <w:rsid w:val="00E22B26"/>
    <w:rsid w:val="00E23FA9"/>
    <w:rsid w:val="00E24426"/>
    <w:rsid w:val="00E24A0A"/>
    <w:rsid w:val="00E26AC6"/>
    <w:rsid w:val="00E26B01"/>
    <w:rsid w:val="00E27AC3"/>
    <w:rsid w:val="00E305B5"/>
    <w:rsid w:val="00E30AA6"/>
    <w:rsid w:val="00E30D3C"/>
    <w:rsid w:val="00E31628"/>
    <w:rsid w:val="00E33B01"/>
    <w:rsid w:val="00E34DCE"/>
    <w:rsid w:val="00E37069"/>
    <w:rsid w:val="00E3776E"/>
    <w:rsid w:val="00E40029"/>
    <w:rsid w:val="00E411DE"/>
    <w:rsid w:val="00E41306"/>
    <w:rsid w:val="00E4162A"/>
    <w:rsid w:val="00E416AF"/>
    <w:rsid w:val="00E41D08"/>
    <w:rsid w:val="00E42E43"/>
    <w:rsid w:val="00E43BD2"/>
    <w:rsid w:val="00E43CB9"/>
    <w:rsid w:val="00E4416E"/>
    <w:rsid w:val="00E441D0"/>
    <w:rsid w:val="00E44605"/>
    <w:rsid w:val="00E4675F"/>
    <w:rsid w:val="00E47ECF"/>
    <w:rsid w:val="00E50B82"/>
    <w:rsid w:val="00E511DA"/>
    <w:rsid w:val="00E51FDD"/>
    <w:rsid w:val="00E5200F"/>
    <w:rsid w:val="00E52576"/>
    <w:rsid w:val="00E5268A"/>
    <w:rsid w:val="00E53887"/>
    <w:rsid w:val="00E554E7"/>
    <w:rsid w:val="00E5552A"/>
    <w:rsid w:val="00E55A25"/>
    <w:rsid w:val="00E56A45"/>
    <w:rsid w:val="00E57297"/>
    <w:rsid w:val="00E576BE"/>
    <w:rsid w:val="00E61D10"/>
    <w:rsid w:val="00E6378F"/>
    <w:rsid w:val="00E63B1F"/>
    <w:rsid w:val="00E649F8"/>
    <w:rsid w:val="00E64D40"/>
    <w:rsid w:val="00E6616F"/>
    <w:rsid w:val="00E6629D"/>
    <w:rsid w:val="00E66CAA"/>
    <w:rsid w:val="00E67C62"/>
    <w:rsid w:val="00E720D7"/>
    <w:rsid w:val="00E733CD"/>
    <w:rsid w:val="00E73691"/>
    <w:rsid w:val="00E737A9"/>
    <w:rsid w:val="00E73AF5"/>
    <w:rsid w:val="00E73B4B"/>
    <w:rsid w:val="00E73D04"/>
    <w:rsid w:val="00E75348"/>
    <w:rsid w:val="00E7613D"/>
    <w:rsid w:val="00E7668C"/>
    <w:rsid w:val="00E80E0E"/>
    <w:rsid w:val="00E813D8"/>
    <w:rsid w:val="00E81FC3"/>
    <w:rsid w:val="00E82405"/>
    <w:rsid w:val="00E84BE2"/>
    <w:rsid w:val="00E92BCB"/>
    <w:rsid w:val="00E95486"/>
    <w:rsid w:val="00E96E41"/>
    <w:rsid w:val="00EA024F"/>
    <w:rsid w:val="00EA0709"/>
    <w:rsid w:val="00EA109E"/>
    <w:rsid w:val="00EA1E18"/>
    <w:rsid w:val="00EA2FA8"/>
    <w:rsid w:val="00EA5E17"/>
    <w:rsid w:val="00EA62D9"/>
    <w:rsid w:val="00EB0552"/>
    <w:rsid w:val="00EB05AC"/>
    <w:rsid w:val="00EB0B2B"/>
    <w:rsid w:val="00EB1842"/>
    <w:rsid w:val="00EB2F1E"/>
    <w:rsid w:val="00EB31F6"/>
    <w:rsid w:val="00EB6470"/>
    <w:rsid w:val="00EC0EB3"/>
    <w:rsid w:val="00EC0F75"/>
    <w:rsid w:val="00EC1A49"/>
    <w:rsid w:val="00EC34B9"/>
    <w:rsid w:val="00EC471B"/>
    <w:rsid w:val="00EC4833"/>
    <w:rsid w:val="00EC5D6C"/>
    <w:rsid w:val="00ED1389"/>
    <w:rsid w:val="00ED1B21"/>
    <w:rsid w:val="00ED2600"/>
    <w:rsid w:val="00ED26EF"/>
    <w:rsid w:val="00ED46BE"/>
    <w:rsid w:val="00ED5D77"/>
    <w:rsid w:val="00ED72B8"/>
    <w:rsid w:val="00ED75D2"/>
    <w:rsid w:val="00EE03A2"/>
    <w:rsid w:val="00EE0D70"/>
    <w:rsid w:val="00EE1193"/>
    <w:rsid w:val="00EE5145"/>
    <w:rsid w:val="00EE6467"/>
    <w:rsid w:val="00EE768C"/>
    <w:rsid w:val="00EE7982"/>
    <w:rsid w:val="00EF0611"/>
    <w:rsid w:val="00EF1989"/>
    <w:rsid w:val="00EF27C4"/>
    <w:rsid w:val="00EF2856"/>
    <w:rsid w:val="00EF3AE6"/>
    <w:rsid w:val="00EF3CA3"/>
    <w:rsid w:val="00EF4AF7"/>
    <w:rsid w:val="00EF5088"/>
    <w:rsid w:val="00EF590E"/>
    <w:rsid w:val="00EF7C0A"/>
    <w:rsid w:val="00F001A5"/>
    <w:rsid w:val="00F00657"/>
    <w:rsid w:val="00F03C85"/>
    <w:rsid w:val="00F03F33"/>
    <w:rsid w:val="00F04920"/>
    <w:rsid w:val="00F05FBD"/>
    <w:rsid w:val="00F06E5A"/>
    <w:rsid w:val="00F07136"/>
    <w:rsid w:val="00F078AF"/>
    <w:rsid w:val="00F07A15"/>
    <w:rsid w:val="00F15732"/>
    <w:rsid w:val="00F171E8"/>
    <w:rsid w:val="00F201D5"/>
    <w:rsid w:val="00F2037B"/>
    <w:rsid w:val="00F2252C"/>
    <w:rsid w:val="00F225F5"/>
    <w:rsid w:val="00F228F7"/>
    <w:rsid w:val="00F22B4C"/>
    <w:rsid w:val="00F22CDE"/>
    <w:rsid w:val="00F23090"/>
    <w:rsid w:val="00F23F4D"/>
    <w:rsid w:val="00F23F95"/>
    <w:rsid w:val="00F26895"/>
    <w:rsid w:val="00F26F6A"/>
    <w:rsid w:val="00F307E8"/>
    <w:rsid w:val="00F32BE3"/>
    <w:rsid w:val="00F32BF9"/>
    <w:rsid w:val="00F33B7D"/>
    <w:rsid w:val="00F348E5"/>
    <w:rsid w:val="00F34917"/>
    <w:rsid w:val="00F37454"/>
    <w:rsid w:val="00F374B0"/>
    <w:rsid w:val="00F379E4"/>
    <w:rsid w:val="00F37A49"/>
    <w:rsid w:val="00F401B8"/>
    <w:rsid w:val="00F40393"/>
    <w:rsid w:val="00F43C0B"/>
    <w:rsid w:val="00F44C61"/>
    <w:rsid w:val="00F44E03"/>
    <w:rsid w:val="00F44F45"/>
    <w:rsid w:val="00F45246"/>
    <w:rsid w:val="00F46B2B"/>
    <w:rsid w:val="00F46E06"/>
    <w:rsid w:val="00F46EFC"/>
    <w:rsid w:val="00F47AF3"/>
    <w:rsid w:val="00F517D2"/>
    <w:rsid w:val="00F52A42"/>
    <w:rsid w:val="00F54B1C"/>
    <w:rsid w:val="00F54B37"/>
    <w:rsid w:val="00F55316"/>
    <w:rsid w:val="00F556CE"/>
    <w:rsid w:val="00F561FE"/>
    <w:rsid w:val="00F564A4"/>
    <w:rsid w:val="00F56CBD"/>
    <w:rsid w:val="00F57270"/>
    <w:rsid w:val="00F576E7"/>
    <w:rsid w:val="00F61696"/>
    <w:rsid w:val="00F624C6"/>
    <w:rsid w:val="00F62A16"/>
    <w:rsid w:val="00F63175"/>
    <w:rsid w:val="00F6492D"/>
    <w:rsid w:val="00F655CA"/>
    <w:rsid w:val="00F66349"/>
    <w:rsid w:val="00F66425"/>
    <w:rsid w:val="00F717F3"/>
    <w:rsid w:val="00F721C0"/>
    <w:rsid w:val="00F72245"/>
    <w:rsid w:val="00F72E31"/>
    <w:rsid w:val="00F73D7C"/>
    <w:rsid w:val="00F7531D"/>
    <w:rsid w:val="00F75A31"/>
    <w:rsid w:val="00F7661F"/>
    <w:rsid w:val="00F76774"/>
    <w:rsid w:val="00F76D8E"/>
    <w:rsid w:val="00F76F79"/>
    <w:rsid w:val="00F77068"/>
    <w:rsid w:val="00F8162D"/>
    <w:rsid w:val="00F8193D"/>
    <w:rsid w:val="00F825DE"/>
    <w:rsid w:val="00F83E7D"/>
    <w:rsid w:val="00F8443D"/>
    <w:rsid w:val="00F846E4"/>
    <w:rsid w:val="00F85817"/>
    <w:rsid w:val="00F86B3E"/>
    <w:rsid w:val="00F87C9B"/>
    <w:rsid w:val="00F91548"/>
    <w:rsid w:val="00F91A65"/>
    <w:rsid w:val="00F92832"/>
    <w:rsid w:val="00F92A6F"/>
    <w:rsid w:val="00F9515A"/>
    <w:rsid w:val="00F96109"/>
    <w:rsid w:val="00F96833"/>
    <w:rsid w:val="00F975D1"/>
    <w:rsid w:val="00F97E31"/>
    <w:rsid w:val="00FA025B"/>
    <w:rsid w:val="00FA0DA3"/>
    <w:rsid w:val="00FA18A3"/>
    <w:rsid w:val="00FA1E63"/>
    <w:rsid w:val="00FA2294"/>
    <w:rsid w:val="00FA2896"/>
    <w:rsid w:val="00FA2C0A"/>
    <w:rsid w:val="00FA44E6"/>
    <w:rsid w:val="00FA473E"/>
    <w:rsid w:val="00FA5036"/>
    <w:rsid w:val="00FA595E"/>
    <w:rsid w:val="00FA5EEA"/>
    <w:rsid w:val="00FA73A1"/>
    <w:rsid w:val="00FA767D"/>
    <w:rsid w:val="00FA7C92"/>
    <w:rsid w:val="00FA7FCC"/>
    <w:rsid w:val="00FB0F0B"/>
    <w:rsid w:val="00FB2C8D"/>
    <w:rsid w:val="00FB2CF6"/>
    <w:rsid w:val="00FB3017"/>
    <w:rsid w:val="00FB387C"/>
    <w:rsid w:val="00FB39EF"/>
    <w:rsid w:val="00FB464F"/>
    <w:rsid w:val="00FB4B8B"/>
    <w:rsid w:val="00FB6FF6"/>
    <w:rsid w:val="00FB778F"/>
    <w:rsid w:val="00FC01FC"/>
    <w:rsid w:val="00FC134E"/>
    <w:rsid w:val="00FC1E25"/>
    <w:rsid w:val="00FC23EC"/>
    <w:rsid w:val="00FC2D7D"/>
    <w:rsid w:val="00FC3C04"/>
    <w:rsid w:val="00FC3F50"/>
    <w:rsid w:val="00FC532E"/>
    <w:rsid w:val="00FC5567"/>
    <w:rsid w:val="00FC5A16"/>
    <w:rsid w:val="00FC6901"/>
    <w:rsid w:val="00FC78E8"/>
    <w:rsid w:val="00FC7CF9"/>
    <w:rsid w:val="00FD017F"/>
    <w:rsid w:val="00FD116A"/>
    <w:rsid w:val="00FD22E5"/>
    <w:rsid w:val="00FD4B35"/>
    <w:rsid w:val="00FD588A"/>
    <w:rsid w:val="00FD6163"/>
    <w:rsid w:val="00FD704E"/>
    <w:rsid w:val="00FD794B"/>
    <w:rsid w:val="00FD7DB9"/>
    <w:rsid w:val="00FE0E72"/>
    <w:rsid w:val="00FF058C"/>
    <w:rsid w:val="00FF1C8B"/>
    <w:rsid w:val="00FF3B0A"/>
    <w:rsid w:val="00FF57EC"/>
    <w:rsid w:val="00FF58E4"/>
    <w:rsid w:val="00FF5BE3"/>
    <w:rsid w:val="00FF5CBE"/>
    <w:rsid w:val="00FF7139"/>
    <w:rsid w:val="00FF761F"/>
    <w:rsid w:val="00FF78C7"/>
    <w:rsid w:val="1E38D1FE"/>
    <w:rsid w:val="1FFE81C0"/>
    <w:rsid w:val="31648ABF"/>
    <w:rsid w:val="3F0A7548"/>
    <w:rsid w:val="47594F2C"/>
    <w:rsid w:val="47816E35"/>
    <w:rsid w:val="75B14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E2F0FF"/>
  <w15:docId w15:val="{737662DD-3BEE-4440-AC49-A4A59B6B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autoRedefine/>
    <w:qFormat/>
    <w:rsid w:val="00DC7A44"/>
    <w:pPr>
      <w:keepNext/>
      <w:numPr>
        <w:numId w:val="1"/>
      </w:numPr>
      <w:spacing w:before="0" w:line="276" w:lineRule="auto"/>
      <w:outlineLvl w:val="0"/>
    </w:pPr>
    <w:rPr>
      <w:rFonts w:asciiTheme="minorHAnsi" w:hAnsiTheme="minorHAnsi" w:cs="Arial"/>
      <w:b/>
      <w:bCs/>
      <w:color w:val="365F91" w:themeColor="accent1" w:themeShade="BF"/>
      <w:kern w:val="32"/>
      <w:sz w:val="28"/>
      <w:szCs w:val="32"/>
    </w:rPr>
  </w:style>
  <w:style w:type="paragraph" w:styleId="Heading2">
    <w:name w:val="heading 2"/>
    <w:basedOn w:val="Normal"/>
    <w:next w:val="Normal"/>
    <w:link w:val="Heading2Char"/>
    <w:autoRedefine/>
    <w:qFormat/>
    <w:rsid w:val="008E5B02"/>
    <w:pPr>
      <w:keepNext/>
      <w:framePr w:wrap="notBeside" w:vAnchor="text" w:hAnchor="text" w:y="1"/>
      <w:numPr>
        <w:numId w:val="6"/>
      </w:numPr>
      <w:spacing w:after="0" w:line="276" w:lineRule="auto"/>
      <w:ind w:left="284" w:firstLine="0"/>
      <w:outlineLvl w:val="1"/>
    </w:pPr>
    <w:rPr>
      <w:rFonts w:asciiTheme="minorHAnsi" w:hAnsiTheme="minorHAnsi" w:cs="Arial"/>
      <w:b/>
      <w:bCs/>
      <w:sz w:val="22"/>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7A44"/>
    <w:rPr>
      <w:rFonts w:asciiTheme="minorHAnsi" w:hAnsiTheme="minorHAnsi" w:cs="Arial"/>
      <w:b/>
      <w:bCs/>
      <w:color w:val="365F91" w:themeColor="accent1" w:themeShade="BF"/>
      <w:kern w:val="32"/>
      <w:sz w:val="28"/>
      <w:szCs w:val="32"/>
      <w:lang w:eastAsia="en-US"/>
    </w:rPr>
  </w:style>
  <w:style w:type="character" w:customStyle="1" w:styleId="Heading2Char">
    <w:name w:val="Heading 2 Char"/>
    <w:basedOn w:val="DefaultParagraphFont"/>
    <w:link w:val="Heading2"/>
    <w:rsid w:val="008E5B02"/>
    <w:rPr>
      <w:rFonts w:asciiTheme="minorHAnsi" w:hAnsiTheme="minorHAnsi" w:cs="Arial"/>
      <w:b/>
      <w:bCs/>
      <w:sz w:val="22"/>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pacing w:before="480" w:after="0"/>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unhideWhenUsed/>
    <w:rsid w:val="005C4055"/>
    <w:rPr>
      <w:sz w:val="16"/>
      <w:szCs w:val="16"/>
    </w:rPr>
  </w:style>
  <w:style w:type="paragraph" w:styleId="CommentText">
    <w:name w:val="annotation text"/>
    <w:basedOn w:val="Normal"/>
    <w:link w:val="CommentTextChar"/>
    <w:uiPriority w:val="99"/>
    <w:unhideWhenUsed/>
    <w:rsid w:val="005C4055"/>
    <w:rPr>
      <w:szCs w:val="20"/>
    </w:rPr>
  </w:style>
  <w:style w:type="character" w:customStyle="1" w:styleId="CommentTextChar">
    <w:name w:val="Comment Text Char"/>
    <w:basedOn w:val="DefaultParagraphFont"/>
    <w:link w:val="CommentText"/>
    <w:uiPriority w:val="99"/>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 w:type="character" w:customStyle="1" w:styleId="diasuggestion">
    <w:name w:val="dia_suggestion"/>
    <w:basedOn w:val="DefaultParagraphFont"/>
    <w:rsid w:val="00525B51"/>
  </w:style>
  <w:style w:type="table" w:styleId="TableGrid">
    <w:name w:val="Table Grid"/>
    <w:basedOn w:val="TableNormal"/>
    <w:uiPriority w:val="59"/>
    <w:rsid w:val="000A3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A35B9B"/>
    <w:pPr>
      <w:numPr>
        <w:numId w:val="5"/>
      </w:numPr>
      <w:autoSpaceDE w:val="0"/>
      <w:autoSpaceDN w:val="0"/>
      <w:adjustRightInd w:val="0"/>
      <w:jc w:val="both"/>
    </w:pPr>
    <w:rPr>
      <w:rFonts w:ascii="Arial,Bold" w:hAnsi="Arial,Bold" w:cs="Arial"/>
      <w:sz w:val="22"/>
    </w:rPr>
  </w:style>
  <w:style w:type="character" w:styleId="PageNumber">
    <w:name w:val="page number"/>
    <w:basedOn w:val="DefaultParagraphFont"/>
    <w:rsid w:val="00C6072F"/>
  </w:style>
  <w:style w:type="paragraph" w:customStyle="1" w:styleId="PRNV">
    <w:name w:val="PR NV"/>
    <w:basedOn w:val="BodyText"/>
    <w:link w:val="PRNVChar"/>
    <w:qFormat/>
    <w:rsid w:val="00D24231"/>
    <w:pPr>
      <w:framePr w:hSpace="180" w:wrap="around" w:vAnchor="text" w:hAnchor="text" w:y="1"/>
      <w:spacing w:after="120" w:line="276" w:lineRule="auto"/>
      <w:suppressOverlap/>
    </w:pPr>
    <w:rPr>
      <w:rFonts w:asciiTheme="minorHAnsi" w:hAnsiTheme="minorHAnsi" w:cstheme="minorHAnsi"/>
      <w:bCs/>
      <w:color w:val="000000" w:themeColor="text1"/>
      <w:sz w:val="22"/>
      <w:szCs w:val="22"/>
    </w:rPr>
  </w:style>
  <w:style w:type="character" w:customStyle="1" w:styleId="PRNVChar">
    <w:name w:val="PR NV Char"/>
    <w:basedOn w:val="BodyTextChar"/>
    <w:link w:val="PRNV"/>
    <w:rsid w:val="00D24231"/>
    <w:rPr>
      <w:rFonts w:asciiTheme="minorHAnsi" w:hAnsiTheme="minorHAnsi" w:cstheme="minorHAnsi"/>
      <w:bCs/>
      <w:iCs/>
      <w:color w:val="000000" w:themeColor="tex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0052">
      <w:bodyDiv w:val="1"/>
      <w:marLeft w:val="0"/>
      <w:marRight w:val="0"/>
      <w:marTop w:val="0"/>
      <w:marBottom w:val="0"/>
      <w:divBdr>
        <w:top w:val="none" w:sz="0" w:space="0" w:color="auto"/>
        <w:left w:val="none" w:sz="0" w:space="0" w:color="auto"/>
        <w:bottom w:val="none" w:sz="0" w:space="0" w:color="auto"/>
        <w:right w:val="none" w:sz="0" w:space="0" w:color="auto"/>
      </w:divBdr>
    </w:div>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10387073">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42529c573e00139232443a9957ea0bf1">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78cb14b87dadb0005173e9ee169c77cd"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68007-85C0-4D05-B315-E0CA5C2ECCE4}">
  <ds:schemaRefs>
    <ds:schemaRef ds:uri="http://schemas.microsoft.com/sharepoint/v3/contenttype/forms"/>
  </ds:schemaRefs>
</ds:datastoreItem>
</file>

<file path=customXml/itemProps2.xml><?xml version="1.0" encoding="utf-8"?>
<ds:datastoreItem xmlns:ds="http://schemas.openxmlformats.org/officeDocument/2006/customXml" ds:itemID="{CAC41D38-B90E-4EEB-B3EB-253ED52D8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d65882-afcc-44e0-9f9d-a3a19484025c"/>
    <ds:schemaRef ds:uri="7dad44aa-71bc-4b74-b805-970d0219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CB9C7-B0B6-4F3A-A595-41761FBDDAA4}">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373C795E-58A0-4F96-80B6-8293A8F8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 SUD VEST OLTENIA</dc:creator>
  <cp:keywords/>
  <cp:lastModifiedBy>Ramona Petrescu</cp:lastModifiedBy>
  <cp:revision>36</cp:revision>
  <cp:lastPrinted>2023-06-29T18:13:00Z</cp:lastPrinted>
  <dcterms:created xsi:type="dcterms:W3CDTF">2025-04-17T10:20:00Z</dcterms:created>
  <dcterms:modified xsi:type="dcterms:W3CDTF">2026-03-17T09:40:00Z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y fmtid="{D5CDD505-2E9C-101B-9397-08002B2CF9AE}" pid="4" name="GrammarlyDocumentId">
    <vt:lpwstr>254dfb67bd63b4ea573d2db7944d768b875e29392f64422d043996c933be402d</vt:lpwstr>
  </property>
</Properties>
</file>